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4E14"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黑埠中学202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~202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年第二学期阳光体育活动方案</w:t>
      </w:r>
    </w:p>
    <w:bookmarkEnd w:id="0"/>
    <w:p w14:paraId="75690FDB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组织机构　</w:t>
      </w:r>
    </w:p>
    <w:p w14:paraId="5A92466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为加强对我校体育工作的领导，特成立如下领导小组：</w:t>
      </w:r>
    </w:p>
    <w:p w14:paraId="38A3FBB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组  长：刘鹤林</w:t>
      </w:r>
    </w:p>
    <w:p w14:paraId="05FD7A7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副组长：薛松、刘  琳</w:t>
      </w:r>
    </w:p>
    <w:p w14:paraId="684F39C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成  员：各年级组主任、德育主任、体育教师以及各班班主任</w:t>
      </w:r>
    </w:p>
    <w:p w14:paraId="4267B938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指导思想　</w:t>
      </w:r>
    </w:p>
    <w:p w14:paraId="203968D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贯彻党的教育方针，全面实施素质教育，培养德智体美等方面全面发展的社会主义建设者和接班人，始终坚持“健康第一”的指导思想。</w:t>
      </w:r>
    </w:p>
    <w:p w14:paraId="5577F598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主要活动内容</w:t>
      </w:r>
    </w:p>
    <w:p w14:paraId="76159ADD"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提高体育课教学质量，积极推进体育教学改革</w:t>
      </w:r>
    </w:p>
    <w:p w14:paraId="35E2F78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初中部由体育教研组制定统一的教学计划和进度，详细规范每个单元的'教学内容，并以此为据制定期末评价内容，教导处根据教学计划检查教案，确保体育课的教学质量。</w:t>
      </w:r>
    </w:p>
    <w:p w14:paraId="5F3F284C"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按照文件精神落实国家对体育课的规定　　</w:t>
      </w:r>
    </w:p>
    <w:p w14:paraId="14F9CA2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整个学期，对初三毕业班学生加强晨练，保证身体素质。</w:t>
      </w:r>
    </w:p>
    <w:p w14:paraId="4DCDB64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在“五一”后，初中部每周体育课增加到三节。</w:t>
      </w:r>
    </w:p>
    <w:p w14:paraId="67D78A47"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安排丰富多彩的课外活动和大课间活动　　</w:t>
      </w:r>
    </w:p>
    <w:p w14:paraId="52E0AB9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根据我校场地实际情况，初中分批开展课外活动，由体育老师指导，学生会组织实施，项目有球类、绳、键、拔河及趣味项目。　</w:t>
      </w:r>
    </w:p>
    <w:p w14:paraId="1024C6D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上午第二节课后，安排半小时的大课间活动，主要内容为广播操。　　</w:t>
      </w:r>
    </w:p>
    <w:p w14:paraId="6DECAB9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另外分别在上午、下去各安排一次眼保健操。　　</w:t>
      </w:r>
    </w:p>
    <w:p w14:paraId="2B7F0A35"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全面开展群众性体育活动，提高课余训练水平　　</w:t>
      </w:r>
    </w:p>
    <w:p w14:paraId="43B76AFF">
      <w:pPr>
        <w:numPr>
          <w:ilvl w:val="0"/>
          <w:numId w:val="3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组织实施第二届“青少年体育俱乐部杯”初中篮球赛；　　</w:t>
      </w:r>
    </w:p>
    <w:p w14:paraId="6E908702">
      <w:pPr>
        <w:numPr>
          <w:ilvl w:val="0"/>
          <w:numId w:val="3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初中各年级绳、键比赛；　</w:t>
      </w:r>
    </w:p>
    <w:p w14:paraId="399857C8">
      <w:pPr>
        <w:numPr>
          <w:ilvl w:val="0"/>
          <w:numId w:val="3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初中各年级拔河比赛；　　</w:t>
      </w:r>
    </w:p>
    <w:p w14:paraId="246C5778">
      <w:pPr>
        <w:numPr>
          <w:ilvl w:val="0"/>
          <w:numId w:val="3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组织为期一周的体育文化节活动，形成全员参加体育锻炼的氛围；　</w:t>
      </w:r>
    </w:p>
    <w:p w14:paraId="6B6458D4"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上学期由教导处负责组织召开趣味运动会，下学期由体育教研组负责组织召开秋季运动会。</w:t>
      </w:r>
    </w:p>
    <w:p w14:paraId="03B0ACBD"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结合体育教学，贯彻执行《学校体质健康标准》，组织达标活动，建立和完善标准的测试结果纪录体系。　　</w:t>
      </w:r>
    </w:p>
    <w:p w14:paraId="2BDF7B8B"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加强投入，改善学校体育场地设施　　</w:t>
      </w:r>
    </w:p>
    <w:p w14:paraId="379355C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按学校2021年工作思路，于今年九月前，完成原有场地的重建工程和草坪运动场建设工程建设。</w:t>
      </w:r>
    </w:p>
    <w:p w14:paraId="2A4E2AFA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保证措施　　</w:t>
      </w:r>
    </w:p>
    <w:p w14:paraId="13D38C71">
      <w:pPr>
        <w:numPr>
          <w:ilvl w:val="0"/>
          <w:numId w:val="4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提高认识，加强领导，做到“五个必须”，分解任务，狠抓落实，精心组织。</w:t>
      </w:r>
    </w:p>
    <w:p w14:paraId="35BF99CD"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（二）加大宣传力度，掀起群众性体育锻炼的新热潮　　</w:t>
      </w:r>
    </w:p>
    <w:p w14:paraId="127C23A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大力宣传体育锻炼与身体素质的重要性，掀起校内体育锻炼和校外体育锻炼、单个体育锻炼和集体体育锻炼、组织性体育锻炼和自发性体育锻炼相结合的热潮，让人人树立“时时可锻炼，处处可锻炼”的观念。</w:t>
      </w:r>
    </w:p>
    <w:p w14:paraId="3F70201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（三）加强学校体育活动的安全保障</w:t>
      </w:r>
    </w:p>
    <w:p w14:paraId="4B8B360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教育学生在加强体育的同时，重视安全，重视预备活动，提高安全意识和防范能力。另外，积极参加校方责任险，鼓励学生购买意外伤害保险，为学校处理好意外伤害事件提供必要的保障。</w:t>
      </w:r>
    </w:p>
    <w:p w14:paraId="36A5263A"/>
    <w:sectPr>
      <w:pgSz w:w="11906" w:h="16838"/>
      <w:pgMar w:top="1304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95FE6"/>
    <w:multiLevelType w:val="singleLevel"/>
    <w:tmpl w:val="89B95F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E981F4"/>
    <w:multiLevelType w:val="singleLevel"/>
    <w:tmpl w:val="C9E981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48C15A"/>
    <w:multiLevelType w:val="singleLevel"/>
    <w:tmpl w:val="3348C1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BC5EFA9"/>
    <w:multiLevelType w:val="singleLevel"/>
    <w:tmpl w:val="3BC5EF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64"/>
    <w:rsid w:val="000D141E"/>
    <w:rsid w:val="0058578E"/>
    <w:rsid w:val="00791564"/>
    <w:rsid w:val="00E21F11"/>
    <w:rsid w:val="440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926</Words>
  <Characters>937</Characters>
  <Lines>7</Lines>
  <Paragraphs>2</Paragraphs>
  <TotalTime>3</TotalTime>
  <ScaleCrop>false</ScaleCrop>
  <LinksUpToDate>false</LinksUpToDate>
  <CharactersWithSpaces>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2023-02-20T01:40:00Z</dcterms:created>
  <dc:creator>NTKO</dc:creator>
  <cp:lastModifiedBy>bububao</cp:lastModifiedBy>
  <dcterms:modified xsi:type="dcterms:W3CDTF">2025-03-31T00:17:07Z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eyJoZGlkIjoiYzAyZDA5MzIwYmY4MmEwN2M0NjMxMGFhNWFjZDQ3N2UiLCJ1c2VySWQiOiIzNDA2NDIzODkifQ==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8E147D6E158F4F159572CC50614C7655_13</vt:lpwstr>
  </property>
</Properties>
</file>