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4E14" w14:textId="04B671D0" w:rsidR="00791564" w:rsidRPr="00791564" w:rsidRDefault="00791564" w:rsidP="00791564">
      <w:pPr>
        <w:jc w:val="center"/>
        <w:rPr>
          <w:sz w:val="44"/>
          <w:szCs w:val="44"/>
        </w:rPr>
      </w:pPr>
      <w:r w:rsidRPr="00791564">
        <w:rPr>
          <w:rFonts w:hint="eastAsia"/>
          <w:sz w:val="44"/>
          <w:szCs w:val="44"/>
        </w:rPr>
        <w:t>黑埠中学</w:t>
      </w:r>
      <w:r w:rsidRPr="00791564">
        <w:rPr>
          <w:rFonts w:hint="eastAsia"/>
          <w:sz w:val="44"/>
          <w:szCs w:val="44"/>
        </w:rPr>
        <w:t>202</w:t>
      </w:r>
      <w:r w:rsidR="00E21F11">
        <w:rPr>
          <w:sz w:val="44"/>
          <w:szCs w:val="44"/>
        </w:rPr>
        <w:t>2</w:t>
      </w:r>
      <w:r w:rsidRPr="00791564">
        <w:rPr>
          <w:rFonts w:hint="eastAsia"/>
          <w:sz w:val="44"/>
          <w:szCs w:val="44"/>
        </w:rPr>
        <w:t>~202</w:t>
      </w:r>
      <w:r w:rsidR="00E21F11">
        <w:rPr>
          <w:sz w:val="44"/>
          <w:szCs w:val="44"/>
        </w:rPr>
        <w:t>3</w:t>
      </w:r>
      <w:r w:rsidRPr="00791564">
        <w:rPr>
          <w:rFonts w:hint="eastAsia"/>
          <w:sz w:val="44"/>
          <w:szCs w:val="44"/>
        </w:rPr>
        <w:t>年第二学期阳光体育活动方案</w:t>
      </w:r>
    </w:p>
    <w:p w14:paraId="75690FDB" w14:textId="77777777" w:rsidR="00791564" w:rsidRDefault="00791564" w:rsidP="00791564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组织机构　</w:t>
      </w:r>
    </w:p>
    <w:p w14:paraId="5A924668" w14:textId="77777777" w:rsidR="00791564" w:rsidRDefault="00791564" w:rsidP="0079156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为加强对我校体育工作的领导，特成立如下领导小组：</w:t>
      </w:r>
    </w:p>
    <w:p w14:paraId="38A3FBBE" w14:textId="5F2F046F" w:rsidR="00791564" w:rsidRDefault="00791564" w:rsidP="0079156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组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长：</w:t>
      </w:r>
      <w:r w:rsidR="00E21F11">
        <w:rPr>
          <w:rFonts w:hint="eastAsia"/>
          <w:sz w:val="28"/>
          <w:szCs w:val="28"/>
        </w:rPr>
        <w:t>刘鹤林</w:t>
      </w:r>
    </w:p>
    <w:p w14:paraId="05FD7A73" w14:textId="77777777" w:rsidR="00791564" w:rsidRDefault="00791564" w:rsidP="0079156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副组长：薛松、刘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琳</w:t>
      </w:r>
    </w:p>
    <w:p w14:paraId="684F39C2" w14:textId="77777777" w:rsidR="00791564" w:rsidRDefault="00791564" w:rsidP="0079156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成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员：各年级组主任、德育主任、体育教师以及各班班主任</w:t>
      </w:r>
    </w:p>
    <w:p w14:paraId="4267B938" w14:textId="77777777" w:rsidR="00791564" w:rsidRDefault="00791564" w:rsidP="00791564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指导思想　</w:t>
      </w:r>
    </w:p>
    <w:p w14:paraId="203968D8" w14:textId="77777777" w:rsidR="00791564" w:rsidRDefault="00791564" w:rsidP="0079156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贯彻党的教育方针，全面实施素质教育，培养德智体美等方面全面发展的社会主义建设者和接班人，始终坚持“健康第一”的指导思想。</w:t>
      </w:r>
    </w:p>
    <w:p w14:paraId="5577F598" w14:textId="77777777" w:rsidR="00791564" w:rsidRDefault="00791564" w:rsidP="00791564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主要活动内容</w:t>
      </w:r>
    </w:p>
    <w:p w14:paraId="76159ADD" w14:textId="77777777" w:rsidR="00791564" w:rsidRDefault="00791564" w:rsidP="00791564">
      <w:pPr>
        <w:numPr>
          <w:ilvl w:val="0"/>
          <w:numId w:val="2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提高体育课教学质量，积极推进体育教学改革</w:t>
      </w:r>
    </w:p>
    <w:p w14:paraId="35E2F78A" w14:textId="77777777" w:rsidR="00791564" w:rsidRDefault="00791564" w:rsidP="0079156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初中部由体育教研组制定统一的教学计划和进度，详细规范每个单元的</w:t>
      </w:r>
      <w:r>
        <w:rPr>
          <w:rFonts w:hint="eastAsia"/>
          <w:sz w:val="28"/>
          <w:szCs w:val="28"/>
        </w:rPr>
        <w:t>'</w:t>
      </w:r>
      <w:r>
        <w:rPr>
          <w:rFonts w:hint="eastAsia"/>
          <w:sz w:val="28"/>
          <w:szCs w:val="28"/>
        </w:rPr>
        <w:t>教学内容，并以此为据制定期末评价内容，教导处根据教学计划检查教案，确保体育课的教学质量。</w:t>
      </w:r>
    </w:p>
    <w:p w14:paraId="5F3F284C" w14:textId="77777777" w:rsidR="00791564" w:rsidRDefault="00791564" w:rsidP="00791564">
      <w:pPr>
        <w:numPr>
          <w:ilvl w:val="0"/>
          <w:numId w:val="2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按照文件精神落实国家对体育课的规定　　</w:t>
      </w:r>
    </w:p>
    <w:p w14:paraId="14F9CA2C" w14:textId="77777777" w:rsidR="00791564" w:rsidRDefault="00791564" w:rsidP="0079156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整个学期，对初三毕业班学生加强晨练，保证身体素质。</w:t>
      </w:r>
    </w:p>
    <w:p w14:paraId="4DCDB64D" w14:textId="77777777" w:rsidR="00791564" w:rsidRDefault="00791564" w:rsidP="0079156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在“五一”后，初中部每周体育课增加到三节。</w:t>
      </w:r>
    </w:p>
    <w:p w14:paraId="67D78A47" w14:textId="77777777" w:rsidR="00791564" w:rsidRDefault="00791564" w:rsidP="00791564">
      <w:pPr>
        <w:numPr>
          <w:ilvl w:val="0"/>
          <w:numId w:val="2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安排丰富多彩的课外活动和大课间活动　　</w:t>
      </w:r>
    </w:p>
    <w:p w14:paraId="52E0AB9F" w14:textId="77777777" w:rsidR="00791564" w:rsidRDefault="00791564" w:rsidP="0079156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根据我校场地实际情况，初中分批开展课外活动，由体育老师指导，学生会组织实施，项目有球类、绳、键、拔河及趣味项目。　</w:t>
      </w:r>
    </w:p>
    <w:p w14:paraId="1024C6D6" w14:textId="77777777" w:rsidR="00791564" w:rsidRDefault="00791564" w:rsidP="0079156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上午第二节课后，安排半小时的大课间活动，主要内容为广播操。　　</w:t>
      </w:r>
    </w:p>
    <w:p w14:paraId="6DECAB93" w14:textId="77777777" w:rsidR="00791564" w:rsidRDefault="00791564" w:rsidP="0079156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另外分别在上午、下去各安排一次眼保健操。　　</w:t>
      </w:r>
    </w:p>
    <w:p w14:paraId="2B7F0A35" w14:textId="77777777" w:rsidR="00791564" w:rsidRDefault="00791564" w:rsidP="00791564">
      <w:pPr>
        <w:numPr>
          <w:ilvl w:val="0"/>
          <w:numId w:val="2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全面开展群众性体育活动，提高课余训练水平　　</w:t>
      </w:r>
    </w:p>
    <w:p w14:paraId="43B76AFF" w14:textId="77777777" w:rsidR="00791564" w:rsidRDefault="00791564" w:rsidP="00791564">
      <w:pPr>
        <w:numPr>
          <w:ilvl w:val="0"/>
          <w:numId w:val="3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组织实施第二届“青少年体育俱乐部杯”初中篮球赛；　　</w:t>
      </w:r>
    </w:p>
    <w:p w14:paraId="6E908702" w14:textId="77777777" w:rsidR="00791564" w:rsidRDefault="00791564" w:rsidP="00791564">
      <w:pPr>
        <w:numPr>
          <w:ilvl w:val="0"/>
          <w:numId w:val="3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初中各年级绳、键比赛；　</w:t>
      </w:r>
    </w:p>
    <w:p w14:paraId="399857C8" w14:textId="77777777" w:rsidR="00791564" w:rsidRDefault="00791564" w:rsidP="00791564">
      <w:pPr>
        <w:numPr>
          <w:ilvl w:val="0"/>
          <w:numId w:val="3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初中各年级拔河比赛；　　</w:t>
      </w:r>
    </w:p>
    <w:p w14:paraId="246C5778" w14:textId="77777777" w:rsidR="00791564" w:rsidRDefault="00791564" w:rsidP="00791564">
      <w:pPr>
        <w:numPr>
          <w:ilvl w:val="0"/>
          <w:numId w:val="3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组织为期一周的体育文化节活动，形成全员参加体育锻炼的氛围；　</w:t>
      </w:r>
    </w:p>
    <w:p w14:paraId="6B6458D4" w14:textId="77777777" w:rsidR="00791564" w:rsidRDefault="00791564" w:rsidP="00791564">
      <w:pPr>
        <w:numPr>
          <w:ilvl w:val="0"/>
          <w:numId w:val="2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上学期由教导处负责组织召开趣味运动会，下学期由体育教研组负责组织召开秋季运动会。</w:t>
      </w:r>
    </w:p>
    <w:p w14:paraId="03B0ACBD" w14:textId="77777777" w:rsidR="00791564" w:rsidRDefault="00791564" w:rsidP="00791564">
      <w:pPr>
        <w:numPr>
          <w:ilvl w:val="0"/>
          <w:numId w:val="2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结合体育教学，贯彻执行《学校体质健康标准》，组织达标活动，建立和完善标准的测试结果纪录体系。　　</w:t>
      </w:r>
    </w:p>
    <w:p w14:paraId="2BDF7B8B" w14:textId="77777777" w:rsidR="00791564" w:rsidRDefault="00791564" w:rsidP="00791564">
      <w:pPr>
        <w:numPr>
          <w:ilvl w:val="0"/>
          <w:numId w:val="2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加强投入，改善学校体育场地设施　　</w:t>
      </w:r>
    </w:p>
    <w:p w14:paraId="379355C5" w14:textId="77777777" w:rsidR="00791564" w:rsidRDefault="00791564" w:rsidP="0079156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按学校</w:t>
      </w:r>
      <w:r>
        <w:rPr>
          <w:rFonts w:hint="eastAsia"/>
          <w:sz w:val="28"/>
          <w:szCs w:val="28"/>
        </w:rPr>
        <w:t>202</w:t>
      </w:r>
      <w:r w:rsidR="0058578E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年工作思路，于今年九月前，完成原有场地的重建工程和草坪运动场建设工程建设。</w:t>
      </w:r>
    </w:p>
    <w:p w14:paraId="2A4E2AFA" w14:textId="77777777" w:rsidR="00791564" w:rsidRDefault="00791564" w:rsidP="00791564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保证措施　　</w:t>
      </w:r>
    </w:p>
    <w:p w14:paraId="13D38C71" w14:textId="77777777" w:rsidR="00791564" w:rsidRDefault="00791564" w:rsidP="00791564">
      <w:pPr>
        <w:numPr>
          <w:ilvl w:val="0"/>
          <w:numId w:val="4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提高认识，加强领导，做到“五个必须”，分解任务，狠抓落实，精心组织。</w:t>
      </w:r>
    </w:p>
    <w:p w14:paraId="35BF99CD" w14:textId="77777777" w:rsidR="00791564" w:rsidRDefault="00791564" w:rsidP="00791564">
      <w:pPr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（二）加大宣传力度，掀起群众性体育锻炼的新热潮　　</w:t>
      </w:r>
    </w:p>
    <w:p w14:paraId="127C23A5" w14:textId="77777777" w:rsidR="00791564" w:rsidRDefault="00791564" w:rsidP="0079156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大力宣传体育锻炼与身体素质的重要性，掀起校内体育锻炼和校外体育锻炼、单个体育锻炼和集体体育锻炼、组织性体育锻炼和自发性体育锻炼相结合的热潮，让人人树立“时时可锻炼，处处可锻炼”的观念。</w:t>
      </w:r>
    </w:p>
    <w:p w14:paraId="3F702012" w14:textId="77777777" w:rsidR="00791564" w:rsidRDefault="00791564" w:rsidP="0079156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（三）加强学校体育活动的安全保障</w:t>
      </w:r>
    </w:p>
    <w:p w14:paraId="4B8B360B" w14:textId="77777777" w:rsidR="00791564" w:rsidRDefault="00791564" w:rsidP="0079156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教育学生在加强体育的同时，重视安全，重视预备活动，提高安全意识和防范能力。另外，积极参加校方责任险，鼓励学生购买意外伤害保险，为学校处理好意外伤害事件提供必要的保障。</w:t>
      </w:r>
    </w:p>
    <w:p w14:paraId="36A5263A" w14:textId="77777777" w:rsidR="000D141E" w:rsidRPr="00791564" w:rsidRDefault="000D141E"/>
    <w:sectPr w:rsidR="000D141E" w:rsidRPr="00791564" w:rsidSect="00791564">
      <w:pgSz w:w="11906" w:h="16838"/>
      <w:pgMar w:top="1304" w:right="1134" w:bottom="119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B95FE6"/>
    <w:multiLevelType w:val="singleLevel"/>
    <w:tmpl w:val="89B95FE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C9E981F4"/>
    <w:multiLevelType w:val="singleLevel"/>
    <w:tmpl w:val="C9E981F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348C15A"/>
    <w:multiLevelType w:val="singleLevel"/>
    <w:tmpl w:val="3348C15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3BC5EFA9"/>
    <w:multiLevelType w:val="singleLevel"/>
    <w:tmpl w:val="3BC5EFA9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564"/>
    <w:rsid w:val="000D141E"/>
    <w:rsid w:val="0058578E"/>
    <w:rsid w:val="00791564"/>
    <w:rsid w:val="00E2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84BA7"/>
  <w15:docId w15:val="{D71CAA89-7D2E-40C2-A5C7-22AF2367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5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149</Words>
  <Characters>855</Characters>
  <Application>Microsoft Office Word</Application>
  <DocSecurity>0</DocSecurity>
  <Lines>7</Lines>
  <Paragraphs>2</Paragraphs>
  <ScaleCrop>false</ScaleCrop>
  <Company>HP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hbxj</cp:lastModifiedBy>
  <cp:revision>3</cp:revision>
  <dcterms:created xsi:type="dcterms:W3CDTF">2023-02-20T01:40:00Z</dcterms:created>
  <dcterms:modified xsi:type="dcterms:W3CDTF">2024-04-11T08:18:00Z</dcterms:modified>
</cp:coreProperties>
</file>