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rPr>
          <w:sz w:val="30"/>
          <w:szCs w:val="30"/>
        </w:rPr>
      </w:pPr>
      <w:r>
        <w:rPr>
          <w:i w:val="0"/>
          <w:iCs w:val="0"/>
          <w:caps w:val="0"/>
          <w:color w:val="4B4B4B"/>
          <w:spacing w:val="0"/>
          <w:sz w:val="30"/>
          <w:szCs w:val="30"/>
          <w:bdr w:val="none" w:color="auto" w:sz="0" w:space="0"/>
        </w:rPr>
        <w:t>教育部关于印发《</w:t>
      </w:r>
      <w:bookmarkStart w:id="0" w:name="_GoBack"/>
      <w:r>
        <w:rPr>
          <w:i w:val="0"/>
          <w:iCs w:val="0"/>
          <w:caps w:val="0"/>
          <w:color w:val="4B4B4B"/>
          <w:spacing w:val="0"/>
          <w:sz w:val="30"/>
          <w:szCs w:val="30"/>
          <w:bdr w:val="none" w:color="auto" w:sz="0" w:space="0"/>
        </w:rPr>
        <w:t>特殊教育教师</w:t>
      </w:r>
      <w:r>
        <w:rPr>
          <w:i w:val="0"/>
          <w:iCs w:val="0"/>
          <w:caps w:val="0"/>
          <w:color w:val="4B4B4B"/>
          <w:spacing w:val="0"/>
          <w:sz w:val="30"/>
          <w:szCs w:val="30"/>
          <w:bdr w:val="none" w:color="auto" w:sz="0" w:space="0"/>
        </w:rPr>
        <w:br w:type="textWrapping"/>
      </w:r>
      <w:r>
        <w:rPr>
          <w:i w:val="0"/>
          <w:iCs w:val="0"/>
          <w:caps w:val="0"/>
          <w:color w:val="4B4B4B"/>
          <w:spacing w:val="0"/>
          <w:sz w:val="30"/>
          <w:szCs w:val="30"/>
          <w:bdr w:val="none" w:color="auto" w:sz="0" w:space="0"/>
        </w:rPr>
        <w:t>专业标准</w:t>
      </w:r>
      <w:bookmarkEnd w:id="0"/>
      <w:r>
        <w:rPr>
          <w:i w:val="0"/>
          <w:iCs w:val="0"/>
          <w:caps w:val="0"/>
          <w:color w:val="4B4B4B"/>
          <w:spacing w:val="0"/>
          <w:sz w:val="30"/>
          <w:szCs w:val="30"/>
          <w:bdr w:val="none" w:color="auto" w:sz="0" w:space="0"/>
        </w:rPr>
        <w:t>（试行）》的通知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right"/>
      </w:pPr>
      <w:r>
        <w:rPr>
          <w:rFonts w:hint="eastAsia" w:ascii="微软雅黑" w:hAnsi="微软雅黑" w:eastAsia="微软雅黑" w:cs="微软雅黑"/>
          <w:i w:val="0"/>
          <w:iCs w:val="0"/>
          <w:caps w:val="0"/>
          <w:color w:val="4B4B4B"/>
          <w:spacing w:val="0"/>
          <w:sz w:val="24"/>
          <w:szCs w:val="24"/>
          <w:bdr w:val="none" w:color="auto" w:sz="0" w:space="0"/>
        </w:rPr>
        <w:t>教师〔2015〕7号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各省、自治区、直辖市教育厅（教委），新疆生产建设兵团教育局：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为落实《国家中长期教育改革和发展规划纲要（2010—2020年）》要求，进一步完善教师队伍建设标准体系，引领特殊教育教师专业成长，促进特殊教育内涵发展，我部研究制定了《特殊教育教师专业标准（试行）》，现印发给你们，请结合实际认真贯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right"/>
      </w:pPr>
      <w:r>
        <w:rPr>
          <w:rFonts w:hint="eastAsia" w:ascii="微软雅黑" w:hAnsi="微软雅黑" w:eastAsia="微软雅黑" w:cs="微软雅黑"/>
          <w:i w:val="0"/>
          <w:iCs w:val="0"/>
          <w:caps w:val="0"/>
          <w:color w:val="4B4B4B"/>
          <w:spacing w:val="0"/>
          <w:sz w:val="24"/>
          <w:szCs w:val="24"/>
          <w:bdr w:val="none" w:color="auto" w:sz="0" w:space="0"/>
        </w:rPr>
        <w:t>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right"/>
      </w:pPr>
      <w:r>
        <w:rPr>
          <w:rFonts w:hint="eastAsia" w:ascii="微软雅黑" w:hAnsi="微软雅黑" w:eastAsia="微软雅黑" w:cs="微软雅黑"/>
          <w:i w:val="0"/>
          <w:iCs w:val="0"/>
          <w:caps w:val="0"/>
          <w:color w:val="4B4B4B"/>
          <w:spacing w:val="0"/>
          <w:sz w:val="24"/>
          <w:szCs w:val="24"/>
          <w:bdr w:val="none" w:color="auto" w:sz="0" w:space="0"/>
        </w:rPr>
        <w:t>2015年8月21日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Style w:val="6"/>
          <w:rFonts w:hint="eastAsia" w:ascii="微软雅黑" w:hAnsi="微软雅黑" w:eastAsia="微软雅黑" w:cs="微软雅黑"/>
          <w:i w:val="0"/>
          <w:iCs w:val="0"/>
          <w:caps w:val="0"/>
          <w:color w:val="4B4B4B"/>
          <w:spacing w:val="0"/>
          <w:sz w:val="24"/>
          <w:szCs w:val="24"/>
          <w:bdr w:val="none" w:color="auto" w:sz="0" w:space="0"/>
        </w:rPr>
        <w:t>特殊教育教师专业标准（试行）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为促进特殊教育教师专业发展，建设高素质特殊教育教师队伍，根据《中华人民共和国义务教育法》《中华人民共和国教师法》《中华人民共和国残疾人保障法》《残疾人教育条例》，特制定本标准。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特殊教育教师是指在特殊教育学校、普通中小学幼儿园及其他机构中专门对残疾学生履行教育教学职责的专业人员，要经过严格的培养与培训，具有良好的职业道德，掌握系统的专业知识和专业技能。本标准是国家对合格特殊教育教师的基本专业要求，是特殊教育教师实施教育教学行为的基本规范，是引领特殊教育教师专业发展的基本准则，是特殊教育教师培养、准入、培训、考核等工作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Style w:val="6"/>
          <w:rFonts w:hint="eastAsia" w:ascii="微软雅黑" w:hAnsi="微软雅黑" w:eastAsia="微软雅黑" w:cs="微软雅黑"/>
          <w:i w:val="0"/>
          <w:iCs w:val="0"/>
          <w:caps w:val="0"/>
          <w:color w:val="4B4B4B"/>
          <w:spacing w:val="0"/>
          <w:sz w:val="24"/>
          <w:szCs w:val="24"/>
          <w:bdr w:val="none" w:color="auto" w:sz="0" w:space="0"/>
        </w:rPr>
        <w:t>一、基本理念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（一）师德为先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热爱特殊教育事业，具有职业理想，践行社会主义核心价值观，履行教师职业道德规范，依法执教。具有人道主义精神，关爱残疾学生（以下简称学生），尊重学生人格，富有爱心、责任心、耐心、细心和恒心；为人师表，教书育人，自尊自律，公平公正，以人格魅力和学识魅力教育感染学生，做学生健康成长的指导者和引路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（二）学生为本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尊重学生权益，以学生为主体，充分调动和发挥学生的主动性；遵循学生的身心发展特点和特殊教育教学规律，为每一位学生提供合适的教育，最大限度地开发潜能、补偿缺陷，促进学生全面发展，为学生更好地适应社会和融入社会奠定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（三）能力为重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将学科知识、特殊教育理论与实践有机结合，突出特殊教育实践能力；研究学生，遵循学生成长规律，因材施教，提升特殊教育教学的专业化水平；坚持实践、反思、再实践、再反思，不断提高专业能力。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（四）终身学习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学习先进的教育理论，了解国内外特殊教育改革与发展的经验和做法；优化知识结构，提高文化素养；具有终身学习与持续发展的意识和能力，做终身学习的典范。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Style w:val="6"/>
          <w:rFonts w:hint="eastAsia" w:ascii="微软雅黑" w:hAnsi="微软雅黑" w:eastAsia="微软雅黑" w:cs="微软雅黑"/>
          <w:i w:val="0"/>
          <w:iCs w:val="0"/>
          <w:caps w:val="0"/>
          <w:color w:val="4B4B4B"/>
          <w:spacing w:val="0"/>
          <w:sz w:val="24"/>
          <w:szCs w:val="24"/>
          <w:bdr w:val="none" w:color="auto" w:sz="0" w:space="0"/>
        </w:rPr>
        <w:t>二、基本内容</w:t>
      </w:r>
    </w:p>
    <w:tbl>
      <w:tblPr>
        <w:tblW w:w="1122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45" w:type="dxa"/>
          <w:bottom w:w="0" w:type="dxa"/>
          <w:right w:w="45" w:type="dxa"/>
        </w:tblCellMar>
      </w:tblPr>
      <w:tblGrid>
        <w:gridCol w:w="1300"/>
        <w:gridCol w:w="2180"/>
        <w:gridCol w:w="774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285" w:hRule="atLeast"/>
          <w:jc w:val="center"/>
        </w:trPr>
        <w:tc>
          <w:tcPr>
            <w:tcW w:w="1300" w:type="dxa"/>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维度</w:t>
            </w:r>
          </w:p>
        </w:tc>
        <w:tc>
          <w:tcPr>
            <w:tcW w:w="2180" w:type="dxa"/>
            <w:tcBorders>
              <w:top w:val="single" w:color="auto" w:sz="8" w:space="0"/>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领域</w:t>
            </w:r>
          </w:p>
        </w:tc>
        <w:tc>
          <w:tcPr>
            <w:tcW w:w="7740" w:type="dxa"/>
            <w:tcBorders>
              <w:top w:val="single" w:color="auto" w:sz="8" w:space="0"/>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基本要求</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270" w:hRule="atLeast"/>
          <w:jc w:val="center"/>
        </w:trPr>
        <w:tc>
          <w:tcPr>
            <w:tcW w:w="1300" w:type="dxa"/>
            <w:vMerge w:val="restart"/>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专业理念与师德</w:t>
            </w:r>
          </w:p>
        </w:tc>
        <w:tc>
          <w:tcPr>
            <w:tcW w:w="2180" w:type="dxa"/>
            <w:vMerge w:val="restart"/>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职业理解与认识</w:t>
            </w:r>
          </w:p>
        </w:tc>
        <w:tc>
          <w:tcPr>
            <w:tcW w:w="0" w:type="auto"/>
            <w:tcBorders>
              <w:top w:val="nil"/>
              <w:left w:val="nil"/>
              <w:bottom w:val="nil"/>
              <w:right w:val="single" w:color="auto" w:sz="8" w:space="0"/>
            </w:tcBorders>
            <w:shd w:val="clear"/>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1.贯彻党和国家教育方针政策，遵守教育法律法规</w:t>
            </w:r>
            <w:r>
              <w:rPr>
                <w:rFonts w:hint="eastAsia" w:ascii="宋体" w:hAnsi="宋体" w:eastAsia="宋体" w:cs="宋体"/>
                <w:b/>
                <w:bCs/>
                <w:i w:val="0"/>
                <w:iCs w:val="0"/>
                <w:color w:val="000000"/>
                <w:kern w:val="0"/>
                <w:sz w:val="18"/>
                <w:szCs w:val="18"/>
                <w:u w:val="none"/>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270" w:hRule="atLeast"/>
          <w:jc w:val="center"/>
        </w:trPr>
        <w:tc>
          <w:tcPr>
            <w:tcW w:w="130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218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0" w:type="auto"/>
            <w:tcBorders>
              <w:top w:val="nil"/>
              <w:left w:val="nil"/>
              <w:bottom w:val="nil"/>
              <w:right w:val="single" w:color="auto" w:sz="8" w:space="0"/>
            </w:tcBorders>
            <w:shd w:val="clear"/>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2.理解特殊教育工作的意义，热爱特殊教育事业，具有职业理想和敬业精神。</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270" w:hRule="atLeast"/>
          <w:jc w:val="center"/>
        </w:trPr>
        <w:tc>
          <w:tcPr>
            <w:tcW w:w="130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218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0" w:type="auto"/>
            <w:tcBorders>
              <w:top w:val="nil"/>
              <w:left w:val="nil"/>
              <w:bottom w:val="nil"/>
              <w:right w:val="single" w:color="auto" w:sz="8" w:space="0"/>
            </w:tcBorders>
            <w:shd w:val="clear"/>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3.认同特殊教育教师职业的专业性、独特性和复杂性，注重自身专业发展。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270" w:hRule="atLeast"/>
          <w:jc w:val="center"/>
        </w:trPr>
        <w:tc>
          <w:tcPr>
            <w:tcW w:w="130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218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0" w:type="auto"/>
            <w:tcBorders>
              <w:top w:val="nil"/>
              <w:left w:val="nil"/>
              <w:bottom w:val="nil"/>
              <w:right w:val="single" w:color="auto" w:sz="8" w:space="0"/>
            </w:tcBorders>
            <w:shd w:val="clear"/>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4.具有良好的职业道德修养和人道主义精神，为人师表。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285" w:hRule="atLeast"/>
          <w:jc w:val="center"/>
        </w:trPr>
        <w:tc>
          <w:tcPr>
            <w:tcW w:w="130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218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0" w:type="auto"/>
            <w:tcBorders>
              <w:top w:val="nil"/>
              <w:left w:val="nil"/>
              <w:bottom w:val="single" w:color="auto" w:sz="8" w:space="0"/>
              <w:right w:val="single" w:color="auto" w:sz="8" w:space="0"/>
            </w:tcBorders>
            <w:shd w:val="clear"/>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5.具有良好的团队合作精神，积极开展协作交流。</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270" w:hRule="atLeast"/>
          <w:jc w:val="center"/>
        </w:trPr>
        <w:tc>
          <w:tcPr>
            <w:tcW w:w="130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2180" w:type="dxa"/>
            <w:vMerge w:val="restart"/>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对学生的态度与行为</w:t>
            </w:r>
          </w:p>
        </w:tc>
        <w:tc>
          <w:tcPr>
            <w:tcW w:w="774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6.关爱学生，将保护学生生命安全放在首位，重视学生的身心健康发展。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450" w:hRule="atLeast"/>
          <w:jc w:val="center"/>
        </w:trPr>
        <w:tc>
          <w:tcPr>
            <w:tcW w:w="130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218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774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7.平等对待每一位学生，尊重学生人格尊严，维护学生合法权益。不歧视、讽刺、挖苦学生，不体罚或变相体罚学生。</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450" w:hRule="atLeast"/>
          <w:jc w:val="center"/>
        </w:trPr>
        <w:tc>
          <w:tcPr>
            <w:tcW w:w="130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218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774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8.理解残疾是人类多样性的一种表现，尊重个体差异，主动了解和满足学生身心发展的特殊需要。</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270" w:hRule="atLeast"/>
          <w:jc w:val="center"/>
        </w:trPr>
        <w:tc>
          <w:tcPr>
            <w:tcW w:w="130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218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774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9.引导学生正确认识和对待残疾，自尊自信、自强自立。</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465" w:hRule="atLeast"/>
          <w:jc w:val="center"/>
        </w:trPr>
        <w:tc>
          <w:tcPr>
            <w:tcW w:w="130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218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7740"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10.对学生始终抱有积极的期望，坚信每一位学生都能成功，积极创造条件，促进学生健康快乐成长。</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450" w:hRule="atLeast"/>
          <w:jc w:val="center"/>
        </w:trPr>
        <w:tc>
          <w:tcPr>
            <w:tcW w:w="130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2180" w:type="dxa"/>
            <w:vMerge w:val="restart"/>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教育教学的态度与行为</w:t>
            </w:r>
          </w:p>
        </w:tc>
        <w:tc>
          <w:tcPr>
            <w:tcW w:w="774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11.树立德育为先、育人为本、能力为重的理念，将学生的品德养成、知识学习与能力发展相结合，潜能开发与缺陷补偿相结合，提高学生的综合素质。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270" w:hRule="atLeast"/>
          <w:jc w:val="center"/>
        </w:trPr>
        <w:tc>
          <w:tcPr>
            <w:tcW w:w="130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218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774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12.尊重特殊教育规律和学生身心发展特点，为每一位学生提供合适的教育。</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450" w:hRule="atLeast"/>
          <w:jc w:val="center"/>
        </w:trPr>
        <w:tc>
          <w:tcPr>
            <w:tcW w:w="130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218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774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13.激发并保护学生的好奇心和自信心，引导学生体验学习乐趣，培养学生的动手能力和探究精神。</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270" w:hRule="atLeast"/>
          <w:jc w:val="center"/>
        </w:trPr>
        <w:tc>
          <w:tcPr>
            <w:tcW w:w="130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218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774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14.重视生活经验在学生成长中的作用，注重教育教学、康复训练与生活实践的整合。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270" w:hRule="atLeast"/>
          <w:jc w:val="center"/>
        </w:trPr>
        <w:tc>
          <w:tcPr>
            <w:tcW w:w="130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218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774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15.重视学校与家庭、社区的合作，综合利用各种资源。</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285" w:hRule="atLeast"/>
          <w:jc w:val="center"/>
        </w:trPr>
        <w:tc>
          <w:tcPr>
            <w:tcW w:w="130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218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7740"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16.尊重和发挥好少先队、共青团组织的教育引导作用。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270" w:hRule="atLeast"/>
          <w:jc w:val="center"/>
        </w:trPr>
        <w:tc>
          <w:tcPr>
            <w:tcW w:w="130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2180" w:type="dxa"/>
            <w:vMerge w:val="restart"/>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个人修养与行为</w:t>
            </w:r>
          </w:p>
        </w:tc>
        <w:tc>
          <w:tcPr>
            <w:tcW w:w="774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17.富有爱心、责任心、耐心、细心和恒心。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270" w:hRule="atLeast"/>
          <w:jc w:val="center"/>
        </w:trPr>
        <w:tc>
          <w:tcPr>
            <w:tcW w:w="130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218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774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18.乐观向上、热情开朗、有亲和力。</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270" w:hRule="atLeast"/>
          <w:jc w:val="center"/>
        </w:trPr>
        <w:tc>
          <w:tcPr>
            <w:tcW w:w="130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218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774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19.具有良好的耐挫力，善于自我调适，保持平和心态。</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270" w:hRule="atLeast"/>
          <w:jc w:val="center"/>
        </w:trPr>
        <w:tc>
          <w:tcPr>
            <w:tcW w:w="130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218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774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20.勤于学习，积极实践，不断进取。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285" w:hRule="atLeast"/>
          <w:jc w:val="center"/>
        </w:trPr>
        <w:tc>
          <w:tcPr>
            <w:tcW w:w="130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218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7740"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21.衣着整洁得体，语言规范健康，举止文明礼貌。</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270" w:hRule="atLeast"/>
          <w:jc w:val="center"/>
        </w:trPr>
        <w:tc>
          <w:tcPr>
            <w:tcW w:w="1300" w:type="dxa"/>
            <w:vMerge w:val="restart"/>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专业知识</w:t>
            </w:r>
          </w:p>
        </w:tc>
        <w:tc>
          <w:tcPr>
            <w:tcW w:w="2180" w:type="dxa"/>
            <w:vMerge w:val="restart"/>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学生发展知识</w:t>
            </w:r>
          </w:p>
        </w:tc>
        <w:tc>
          <w:tcPr>
            <w:tcW w:w="774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22.了解关于学生生存、发展和保护的有关法律法规及政策。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450" w:hRule="atLeast"/>
          <w:jc w:val="center"/>
        </w:trPr>
        <w:tc>
          <w:tcPr>
            <w:tcW w:w="130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218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774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23.了解学生身心发展的特殊性与普遍性规律，掌握学生残疾类型、原因、程度、发展水平、发展速度等方面的个体差异及教育的策略和方法。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270" w:hRule="atLeast"/>
          <w:jc w:val="center"/>
        </w:trPr>
        <w:tc>
          <w:tcPr>
            <w:tcW w:w="130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218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774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24.了解对学生进行青春期教育的知识和方法。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450" w:hRule="atLeast"/>
          <w:jc w:val="center"/>
        </w:trPr>
        <w:tc>
          <w:tcPr>
            <w:tcW w:w="130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218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774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25.掌握针对学生可能出现的各种侵犯与伤害行为、意外事故和危险情况下的危机干预、安全防护与救助的基本知识与方法。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285" w:hRule="atLeast"/>
          <w:jc w:val="center"/>
        </w:trPr>
        <w:tc>
          <w:tcPr>
            <w:tcW w:w="130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218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7740"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26.了解学生安置和不同教育阶段衔接的知识，掌握帮助学生顺利过渡的方法。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270" w:hRule="atLeast"/>
          <w:jc w:val="center"/>
        </w:trPr>
        <w:tc>
          <w:tcPr>
            <w:tcW w:w="130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2180" w:type="dxa"/>
            <w:vMerge w:val="restart"/>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学科知识</w:t>
            </w:r>
          </w:p>
        </w:tc>
        <w:tc>
          <w:tcPr>
            <w:tcW w:w="774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27.掌握所教学科知识体系的基本内容、基本思想和方法。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285" w:hRule="atLeast"/>
          <w:jc w:val="center"/>
        </w:trPr>
        <w:tc>
          <w:tcPr>
            <w:tcW w:w="130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218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7740"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28.了解所教学科与其他学科及社会生活的联系。</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270" w:hRule="atLeast"/>
          <w:jc w:val="center"/>
        </w:trPr>
        <w:tc>
          <w:tcPr>
            <w:tcW w:w="130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2180" w:type="dxa"/>
            <w:vMerge w:val="restart"/>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教育教学知识</w:t>
            </w:r>
          </w:p>
        </w:tc>
        <w:tc>
          <w:tcPr>
            <w:tcW w:w="774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29.掌握特殊教育教学基本理论，了解康复训练的基本知识与方法。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270" w:hRule="atLeast"/>
          <w:jc w:val="center"/>
        </w:trPr>
        <w:tc>
          <w:tcPr>
            <w:tcW w:w="130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218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774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30.掌握特殊教育评估的知识与方法。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270" w:hRule="atLeast"/>
          <w:jc w:val="center"/>
        </w:trPr>
        <w:tc>
          <w:tcPr>
            <w:tcW w:w="130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218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774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31.掌握学生品德心理和教学心理的基本原理和方法。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270" w:hRule="atLeast"/>
          <w:jc w:val="center"/>
        </w:trPr>
        <w:tc>
          <w:tcPr>
            <w:tcW w:w="130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218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774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32.掌握所教学科的课程标准以及基于标准的教学调整策略与方法。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270" w:hRule="atLeast"/>
          <w:jc w:val="center"/>
        </w:trPr>
        <w:tc>
          <w:tcPr>
            <w:tcW w:w="130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218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774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33.掌握在学科教学中整合情感态度、社会交往与生活技能的策略与方法。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285" w:hRule="atLeast"/>
          <w:jc w:val="center"/>
        </w:trPr>
        <w:tc>
          <w:tcPr>
            <w:tcW w:w="130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218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7740"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34.了解学生语言发展的特点，熟悉促进学生语言发展、沟通交流的策略与方法。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270" w:hRule="atLeast"/>
          <w:jc w:val="center"/>
        </w:trPr>
        <w:tc>
          <w:tcPr>
            <w:tcW w:w="130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2180" w:type="dxa"/>
            <w:vMerge w:val="restart"/>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通识性知识</w:t>
            </w:r>
          </w:p>
        </w:tc>
        <w:tc>
          <w:tcPr>
            <w:tcW w:w="774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35.具有相应的自然科学和人文社会科学知识。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270" w:hRule="atLeast"/>
          <w:jc w:val="center"/>
        </w:trPr>
        <w:tc>
          <w:tcPr>
            <w:tcW w:w="130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218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774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36.了解教育事业和残疾人事业发展的基本情况。</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270" w:hRule="atLeast"/>
          <w:jc w:val="center"/>
        </w:trPr>
        <w:tc>
          <w:tcPr>
            <w:tcW w:w="130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218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774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37.具有相应的艺术欣赏与表现知识。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285" w:hRule="atLeast"/>
          <w:jc w:val="center"/>
        </w:trPr>
        <w:tc>
          <w:tcPr>
            <w:tcW w:w="130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218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7740"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38.具有适应教育内容、教学手段和方法现代化的信息技术知识。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270" w:hRule="atLeast"/>
          <w:jc w:val="center"/>
        </w:trPr>
        <w:tc>
          <w:tcPr>
            <w:tcW w:w="1300" w:type="dxa"/>
            <w:vMerge w:val="restart"/>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专业能力</w:t>
            </w:r>
          </w:p>
        </w:tc>
        <w:tc>
          <w:tcPr>
            <w:tcW w:w="2180" w:type="dxa"/>
            <w:vMerge w:val="restart"/>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环境创设与利用</w:t>
            </w:r>
          </w:p>
        </w:tc>
        <w:tc>
          <w:tcPr>
            <w:tcW w:w="774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39.创设安全、平等、适宜、全纳的学习环境，支持和促进学生的学习和发展。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270" w:hRule="atLeast"/>
          <w:jc w:val="center"/>
        </w:trPr>
        <w:tc>
          <w:tcPr>
            <w:tcW w:w="130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218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774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40.建立良好的师生关系,帮助学生建立良好的同伴关系。</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270" w:hRule="atLeast"/>
          <w:jc w:val="center"/>
        </w:trPr>
        <w:tc>
          <w:tcPr>
            <w:tcW w:w="130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218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774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41.有效运用班级和课堂教学管理策略，建立班级秩序与规则，创设良好的班级氛围。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270" w:hRule="atLeast"/>
          <w:jc w:val="center"/>
        </w:trPr>
        <w:tc>
          <w:tcPr>
            <w:tcW w:w="130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218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774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42.合理利用资源，为学生提供和制作适合的教具、辅具和学习材料，支持学生有效学习。</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285" w:hRule="atLeast"/>
          <w:jc w:val="center"/>
        </w:trPr>
        <w:tc>
          <w:tcPr>
            <w:tcW w:w="130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218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7740"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43.运用积极行为支持等不同管理策略，妥善预防、干预学生的问题行为。</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270" w:hRule="atLeast"/>
          <w:jc w:val="center"/>
        </w:trPr>
        <w:tc>
          <w:tcPr>
            <w:tcW w:w="130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2180" w:type="dxa"/>
            <w:vMerge w:val="restart"/>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教育教学设计</w:t>
            </w:r>
          </w:p>
        </w:tc>
        <w:tc>
          <w:tcPr>
            <w:tcW w:w="774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44.运用合适的评估工具和评估方法，综合评估学生的特殊教育需要。</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270" w:hRule="atLeast"/>
          <w:jc w:val="center"/>
        </w:trPr>
        <w:tc>
          <w:tcPr>
            <w:tcW w:w="130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218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774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45.根据教育评估结果和课程内容，制订学生个别化教育计划。</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270" w:hRule="atLeast"/>
          <w:jc w:val="center"/>
        </w:trPr>
        <w:tc>
          <w:tcPr>
            <w:tcW w:w="130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218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774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46.根据课程和学生身心特点，合理地调整教学目标和教学内容，编写个别化教学活动方案。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285" w:hRule="atLeast"/>
          <w:jc w:val="center"/>
        </w:trPr>
        <w:tc>
          <w:tcPr>
            <w:tcW w:w="130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218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7740"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47.合理设计主题鲜明、丰富多彩的班级、少先队和共青团等群团活动。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270" w:hRule="atLeast"/>
          <w:jc w:val="center"/>
        </w:trPr>
        <w:tc>
          <w:tcPr>
            <w:tcW w:w="130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2180" w:type="dxa"/>
            <w:vMerge w:val="restart"/>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组织与实施</w:t>
            </w:r>
          </w:p>
        </w:tc>
        <w:tc>
          <w:tcPr>
            <w:tcW w:w="774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48.根据学生已有的知识和经验，创设适宜的学习环境和氛围，激发学生学习的兴趣和积极性。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270" w:hRule="atLeast"/>
          <w:jc w:val="center"/>
        </w:trPr>
        <w:tc>
          <w:tcPr>
            <w:tcW w:w="130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218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774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49.根据学生的特殊需要，选择合适的教学策略与方法，有效实施教学。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270" w:hRule="atLeast"/>
          <w:jc w:val="center"/>
        </w:trPr>
        <w:tc>
          <w:tcPr>
            <w:tcW w:w="130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218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774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50.运用课程统整策略，整合多学科、多领域的知识与技能。</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270" w:hRule="atLeast"/>
          <w:jc w:val="center"/>
        </w:trPr>
        <w:tc>
          <w:tcPr>
            <w:tcW w:w="130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218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774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51.合理安排每日活动，促进教育教学、康复训练与生活实践紧密结合。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270" w:hRule="atLeast"/>
          <w:jc w:val="center"/>
        </w:trPr>
        <w:tc>
          <w:tcPr>
            <w:tcW w:w="130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218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774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52.整合应用现代教育技术及辅助技术，支持学生的学习。</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270" w:hRule="atLeast"/>
          <w:jc w:val="center"/>
        </w:trPr>
        <w:tc>
          <w:tcPr>
            <w:tcW w:w="130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218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774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53.协助相关专业人员，对学生进行必要的康复训练。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270" w:hRule="atLeast"/>
          <w:jc w:val="center"/>
        </w:trPr>
        <w:tc>
          <w:tcPr>
            <w:tcW w:w="130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218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774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54.积极为学生提供必要的生涯规划和职业指导教育，培养学生的职业技能和就业能力。</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270" w:hRule="atLeast"/>
          <w:jc w:val="center"/>
        </w:trPr>
        <w:tc>
          <w:tcPr>
            <w:tcW w:w="130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218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774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55.正确使用普通话和国家推行的盲文、手语进行教学，规范书写钢笔字、粉笔字、毛笔字。</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285" w:hRule="atLeast"/>
          <w:jc w:val="center"/>
        </w:trPr>
        <w:tc>
          <w:tcPr>
            <w:tcW w:w="130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218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7740"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56.妥善应对突发事件。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270" w:hRule="atLeast"/>
          <w:jc w:val="center"/>
        </w:trPr>
        <w:tc>
          <w:tcPr>
            <w:tcW w:w="130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2180" w:type="dxa"/>
            <w:vMerge w:val="restart"/>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激励与评价</w:t>
            </w:r>
          </w:p>
        </w:tc>
        <w:tc>
          <w:tcPr>
            <w:tcW w:w="774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57.对学生日常表现进行观察与判断，及时发现和赏识每一位学生的点滴进步。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45" w:type="dxa"/>
            <w:bottom w:w="0" w:type="dxa"/>
            <w:right w:w="45" w:type="dxa"/>
          </w:tblCellMar>
        </w:tblPrEx>
        <w:trPr>
          <w:trHeight w:val="270" w:hRule="atLeast"/>
          <w:jc w:val="center"/>
        </w:trPr>
        <w:tc>
          <w:tcPr>
            <w:tcW w:w="130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218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774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58.灵活运用多元评价方法和调整策略，多视角、全过程评价学生的发展情况。</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270" w:hRule="atLeast"/>
          <w:jc w:val="center"/>
        </w:trPr>
        <w:tc>
          <w:tcPr>
            <w:tcW w:w="130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218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774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59.引导学生进行积极的自我评价。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45" w:type="dxa"/>
            <w:bottom w:w="0" w:type="dxa"/>
            <w:right w:w="45" w:type="dxa"/>
          </w:tblCellMar>
        </w:tblPrEx>
        <w:trPr>
          <w:trHeight w:val="285" w:hRule="atLeast"/>
          <w:jc w:val="center"/>
        </w:trPr>
        <w:tc>
          <w:tcPr>
            <w:tcW w:w="130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218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7740"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60.利用评价结果，及时调整和改进教育教学工作。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45" w:type="dxa"/>
            <w:bottom w:w="0" w:type="dxa"/>
            <w:right w:w="45" w:type="dxa"/>
          </w:tblCellMar>
        </w:tblPrEx>
        <w:trPr>
          <w:trHeight w:val="270" w:hRule="atLeast"/>
          <w:jc w:val="center"/>
        </w:trPr>
        <w:tc>
          <w:tcPr>
            <w:tcW w:w="130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2180" w:type="dxa"/>
            <w:vMerge w:val="restart"/>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沟通与合作</w:t>
            </w:r>
          </w:p>
        </w:tc>
        <w:tc>
          <w:tcPr>
            <w:tcW w:w="774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61.运用恰当的沟通策略和辅助技术进行有效沟通，促进学生参与、互动与合作。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270" w:hRule="atLeast"/>
          <w:jc w:val="center"/>
        </w:trPr>
        <w:tc>
          <w:tcPr>
            <w:tcW w:w="130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218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774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62.与家长进行有效沟通合作，开展教育咨询、送教上门等服务。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270" w:hRule="atLeast"/>
          <w:jc w:val="center"/>
        </w:trPr>
        <w:tc>
          <w:tcPr>
            <w:tcW w:w="130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218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774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63.与同事及其他专业人员合作交流，分享经验和资源，共同发展。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270" w:hRule="atLeast"/>
          <w:jc w:val="center"/>
        </w:trPr>
        <w:tc>
          <w:tcPr>
            <w:tcW w:w="130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218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774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64.与普通教育工作者合作，指导、实施随班就读工作。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285" w:hRule="atLeast"/>
          <w:jc w:val="center"/>
        </w:trPr>
        <w:tc>
          <w:tcPr>
            <w:tcW w:w="130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218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7740"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65.协助学校与社区建立良好的合作互助关系，促进学生的社区融合。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270" w:hRule="atLeast"/>
          <w:jc w:val="center"/>
        </w:trPr>
        <w:tc>
          <w:tcPr>
            <w:tcW w:w="130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2180" w:type="dxa"/>
            <w:vMerge w:val="restart"/>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反思与发展</w:t>
            </w:r>
          </w:p>
        </w:tc>
        <w:tc>
          <w:tcPr>
            <w:tcW w:w="774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66.主动收集分析特殊教育相关信息，不断进行反思，改进教育教学工作。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270" w:hRule="atLeast"/>
          <w:jc w:val="center"/>
        </w:trPr>
        <w:tc>
          <w:tcPr>
            <w:tcW w:w="130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218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774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67.针对特殊教育教学工作中的现实需要与问题，进行教育教学研究，积极开展教学改革。</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45" w:type="dxa"/>
            <w:bottom w:w="0" w:type="dxa"/>
            <w:right w:w="45" w:type="dxa"/>
          </w:tblCellMar>
        </w:tblPrEx>
        <w:trPr>
          <w:trHeight w:val="465" w:hRule="atLeast"/>
          <w:jc w:val="center"/>
        </w:trPr>
        <w:tc>
          <w:tcPr>
            <w:tcW w:w="130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2180" w:type="dxa"/>
            <w:vMerge w:val="continue"/>
            <w:tcBorders>
              <w:top w:val="nil"/>
              <w:left w:val="single" w:color="auto" w:sz="8" w:space="0"/>
              <w:bottom w:val="single" w:color="000000"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7740"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68.结合特殊教育事业发展需要，制定专业发展规划，积极参加专业培训，不断提高自身专业素质。</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Style w:val="6"/>
          <w:rFonts w:hint="eastAsia" w:ascii="微软雅黑" w:hAnsi="微软雅黑" w:eastAsia="微软雅黑" w:cs="微软雅黑"/>
          <w:i w:val="0"/>
          <w:iCs w:val="0"/>
          <w:caps w:val="0"/>
          <w:color w:val="4B4B4B"/>
          <w:spacing w:val="0"/>
          <w:sz w:val="24"/>
          <w:szCs w:val="24"/>
          <w:bdr w:val="none" w:color="auto" w:sz="0" w:space="0"/>
        </w:rPr>
        <w:t>三、实施意见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一）各级教育行政部门要将本标准作为特殊教育教师队伍建设的基本依据。根据特殊教育改革发展的需要，充分发挥本标准的引领和导向作用，深化教师教育改革，建立教师教育质量保障体系，不断提高特殊教育教师培养培训质量。制定特殊教育教师专业证书制度和准入标准，严把教师入口关；制定特殊教育教师聘任（聘用）、考核、退出等管理制度，保障教师合法权益，形成科学有效的特殊教育教师队伍管理和督导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二）开展特殊教育教师教育的院校要将本标准作为特殊教育教师培养培训的主要依据。重视特殊教育教师职业特点，加强特殊教育学科和专业建设。完善特殊教育教师培养培训方案，科学设置教师教育课程，改革教育教学方式；重视特殊教育教师职业道德教育，重视社会实践和教育实习；加强特殊教育师资队伍建设，建立科学的质量评价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三）实施特殊教育的学校（机构）要将本标准作为教师管理的重要依据。制订特殊教育教师专业发展规划，注重教师职业理想与职业道德教育，增强教师教书育人的责任感与使命感；开展校本研修，促进教师专业发展；完善教师岗位职责和考核评价制度，健全特殊教育教师绩效管理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四）特殊教育教师要将本标准作为自身专业发展的基本依据。制定自我专业发展规划，爱岗敬业，增强专业发展自觉性；大胆开展教育教学实践，不断创新；积极进行自我评价，主动参加教师培训和自主研修，逐步提升专业发展水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3ZWU4NzM0NzA0OGZhNTNlYzAzNTEzMDM4OTI1NWQifQ=="/>
  </w:docVars>
  <w:rsids>
    <w:rsidRoot w:val="28A871B4"/>
    <w:rsid w:val="28A87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3683</Words>
  <Characters>3823</Characters>
  <Lines>0</Lines>
  <Paragraphs>0</Paragraphs>
  <TotalTime>1</TotalTime>
  <ScaleCrop>false</ScaleCrop>
  <LinksUpToDate>false</LinksUpToDate>
  <CharactersWithSpaces>3860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2023-05-15T05:58:00Z</dcterms:created>
  <dc:creator>冰梦</dc:creator>
  <cp:lastModifiedBy>冰梦</cp:lastModifiedBy>
  <dcterms:modified xsi:type="dcterms:W3CDTF">2023-05-15T06:00:18Z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89AD470F89954C2AB588D9A5B912F831_11</vt:lpwstr>
  </property>
</Properties>
</file>