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0B" w:rsidRDefault="003172C7">
      <w:r>
        <w:rPr>
          <w:rFonts w:hint="eastAsia"/>
        </w:rPr>
        <w:t>江苏省中小学体质健康管理网址：</w:t>
      </w:r>
      <w:r w:rsidR="0017186C" w:rsidRPr="00ED790B">
        <w:t xml:space="preserve"> </w:t>
      </w:r>
      <w:r w:rsidR="00ED790B" w:rsidRPr="00ED790B">
        <w:t>https://tzjk.jse.edu.cn/fms/public/stud_health_stats5.jsp?unitId=002000012010622&amp;version=2022&amp;s=b2d67ba65c1450e2680f2331f60c4f4c</w:t>
      </w:r>
    </w:p>
    <w:sectPr w:rsidR="00ED790B" w:rsidSect="0013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2C7"/>
    <w:rsid w:val="00135F19"/>
    <w:rsid w:val="0017186C"/>
    <w:rsid w:val="003172C7"/>
    <w:rsid w:val="00BE7CFE"/>
    <w:rsid w:val="00ED578E"/>
    <w:rsid w:val="00ED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2023-02-20T05:33:00Z</dcterms:created>
  <dcterms:modified xsi:type="dcterms:W3CDTF">2023-02-20T07:52:00Z</dcterms:modified>
</cp:coreProperties>
</file>