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     墨河马场小学2022年度学生体质健康，近视率排名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fldChar w:fldCharType="begin"/>
      </w:r>
      <w:r>
        <w:rPr>
          <w:rFonts w:hint="default"/>
          <w:lang w:val="en-US" w:eastAsia="zh-CN"/>
        </w:rPr>
        <w:instrText xml:space="preserve"> HYPERLINK "https://tzjk.jse.edu.cn/fms/public/stud_health_stats5.jsp?unitId=002000012010669&amp;version=2022&amp;s=9d5f51f6d6c4f380137cd31479a6ee71" </w:instrText>
      </w:r>
      <w:r>
        <w:rPr>
          <w:rFonts w:hint="default"/>
          <w:lang w:val="en-US" w:eastAsia="zh-CN"/>
        </w:rPr>
        <w:fldChar w:fldCharType="separate"/>
      </w:r>
      <w:r>
        <w:rPr>
          <w:rStyle w:val="4"/>
          <w:rFonts w:hint="default"/>
          <w:lang w:val="en-US" w:eastAsia="zh-CN"/>
        </w:rPr>
        <w:t>https://tzjk.jse.edu.cn/fms/public/stud_health_stats5.jsp?unitId=002000012010669&amp;version=2022&amp;s=9d5f51f6d6c4f380137cd31479a6ee71</w:t>
      </w:r>
      <w:r>
        <w:rPr>
          <w:rFonts w:hint="default"/>
          <w:lang w:val="en-US" w:eastAsia="zh-CN"/>
        </w:rPr>
        <w:fldChar w:fldCharType="end"/>
      </w:r>
      <w:r>
        <w:rPr>
          <w:rFonts w:hint="eastAsia"/>
          <w:lang w:val="en-US" w:eastAsia="zh-CN"/>
        </w:rPr>
        <w:t xml:space="preserve"> 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FkNGU3NzRkNzM3N2NjM2E2MjY4NjdhZWE3ZjBjMDYifQ=="/>
  </w:docVars>
  <w:rsids>
    <w:rsidRoot w:val="00000000"/>
    <w:rsid w:val="1262482D"/>
    <w:rsid w:val="24352F46"/>
    <w:rsid w:val="3C030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</Words>
  <Characters>128</Characters>
  <Lines>0</Lines>
  <Paragraphs>0</Paragraphs>
  <TotalTime>9</TotalTime>
  <ScaleCrop>false</ScaleCrop>
  <LinksUpToDate>false</LinksUpToDate>
  <CharactersWithSpaces>129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2023-02-17T07:50:00Z</dcterms:created>
  <dc:creator>Administrator</dc:creator>
  <cp:lastModifiedBy>歌之瑶</cp:lastModifiedBy>
  <dcterms:modified xsi:type="dcterms:W3CDTF">2023-02-17T08:05:58Z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0425E9E33B7243DDAF7E9D9FB056B259</vt:lpwstr>
  </property>
</Properties>
</file>