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窑湾镇王楼</w:t>
      </w:r>
      <w:r>
        <w:rPr>
          <w:b/>
          <w:bCs/>
          <w:sz w:val="32"/>
          <w:szCs w:val="32"/>
        </w:rPr>
        <w:t>小学阳光体育运动实施方案</w:t>
      </w:r>
    </w:p>
    <w:p>
      <w:pPr>
        <w:jc w:val="center"/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</w:t>
      </w:r>
      <w:r>
        <w:rPr>
          <w:rFonts w:ascii="宋体" w:hAnsi="宋体"/>
          <w:sz w:val="21"/>
          <w:szCs w:val="21"/>
        </w:rPr>
        <w:t>、指导思想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认真贯彻落实《中共中央国务院关于加强青少年体育增强青少年体质的意见》和《学校体育工作条例》，以学校体育作为突破口，坚持以人为本，牢固树立“健康第一”的指导思想，吸引学生走进大自然，来到阳光下，积极参加体育锻炼不断提高本校师生的体质健康水平，推动和谐高效和充满活力的校园文化建设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二、实施目标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ascii="宋体" w:hAnsi="宋体"/>
          <w:sz w:val="21"/>
          <w:szCs w:val="21"/>
        </w:rPr>
        <w:t>我校开展阳光体育运动，以“达标争优、强健体魄”为目标，全面实施“国家学生体质健康标准”，确保学生做到每天锻炼一小时，达到《国家学生体质健康标准》及格以上。通过坚持不懈地推动阳光体育运动的实施，使我校学生养成良好的体育锻炼的习惯和健康的生活方式，逐步形成热爱体育，崇尚运动，健康向上的良好风气和珍视健康、重视体育的浓厚氛围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三、实施措施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 xml:space="preserve"> 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1.开足开齐上好体育课。我校以体育课教学为基本平台，按照新课程标准要求，开足开全体育课。我校将根据本校特点，开展丰富多彩的活动，增强学生自觉参与体育锻炼的意识，引导学生树立“终身体育”的理念。在课内外推广长跑运动，增强学生的体制和适应自然环境的能力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 xml:space="preserve"> 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2.广泛开展丰富多彩的课外体育活动。我校已将课外体育活动纳入教学计划，精心安排课外体育活动表，决不允许任何人以任何理由挤占课外活动时间。扩展我校体育活动的内容，做到“</w:t>
      </w:r>
      <w:r>
        <w:rPr>
          <w:rFonts w:hint="eastAsia" w:ascii="宋体" w:hAnsi="宋体"/>
          <w:sz w:val="21"/>
          <w:szCs w:val="21"/>
        </w:rPr>
        <w:t>周周有内容、</w:t>
      </w:r>
      <w:r>
        <w:rPr>
          <w:rFonts w:ascii="宋体" w:hAnsi="宋体"/>
          <w:sz w:val="21"/>
          <w:szCs w:val="21"/>
        </w:rPr>
        <w:t>月月</w:t>
      </w:r>
      <w:r>
        <w:rPr>
          <w:rFonts w:hint="eastAsia" w:ascii="宋体" w:hAnsi="宋体"/>
          <w:sz w:val="21"/>
          <w:szCs w:val="21"/>
        </w:rPr>
        <w:t>有</w:t>
      </w:r>
      <w:r>
        <w:rPr>
          <w:rFonts w:ascii="宋体" w:hAnsi="宋体"/>
          <w:sz w:val="21"/>
          <w:szCs w:val="21"/>
        </w:rPr>
        <w:t>比赛”，使学生在系统锻炼中增强体质，掌握2项以上科学健身的方法，养成良好的体育健身习惯。我校将结合本校实际，因地制宜、因陋就简地开展具有地方特色的体育活动，让学生在活动中得到锻炼。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 xml:space="preserve"> 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3.积极举办多层次多形式的体育竞赛活动。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</w:t>
      </w: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ascii="宋体" w:hAnsi="宋体"/>
          <w:sz w:val="21"/>
          <w:szCs w:val="21"/>
        </w:rPr>
        <w:t>我校每年举行春</w:t>
      </w:r>
      <w:r>
        <w:rPr>
          <w:rFonts w:hint="eastAsia" w:ascii="宋体" w:hAnsi="宋体"/>
          <w:sz w:val="21"/>
          <w:szCs w:val="21"/>
        </w:rPr>
        <w:t>季田径运动会</w:t>
      </w:r>
      <w:r>
        <w:rPr>
          <w:rFonts w:ascii="宋体" w:hAnsi="宋体"/>
          <w:sz w:val="21"/>
          <w:szCs w:val="21"/>
        </w:rPr>
        <w:t>比赛，突出健身、娱乐功能，定期举办</w:t>
      </w:r>
      <w:r>
        <w:rPr>
          <w:rFonts w:hint="eastAsia" w:ascii="宋体" w:hAnsi="宋体"/>
          <w:sz w:val="21"/>
          <w:szCs w:val="21"/>
        </w:rPr>
        <w:t>广播操比赛；学生足球联赛和教职工</w:t>
      </w:r>
      <w:r>
        <w:rPr>
          <w:rFonts w:ascii="宋体" w:hAnsi="宋体"/>
          <w:sz w:val="21"/>
          <w:szCs w:val="21"/>
        </w:rPr>
        <w:t>排球比赛</w:t>
      </w:r>
      <w:r>
        <w:rPr>
          <w:rFonts w:hint="eastAsia" w:ascii="宋体" w:hAnsi="宋体"/>
          <w:sz w:val="21"/>
          <w:szCs w:val="21"/>
        </w:rPr>
        <w:t>以及</w:t>
      </w:r>
      <w:r>
        <w:rPr>
          <w:rFonts w:ascii="宋体" w:hAnsi="宋体"/>
          <w:sz w:val="21"/>
          <w:szCs w:val="21"/>
        </w:rPr>
        <w:t>跳绳、踢毽、长跑冬季三项比赛，丰富校园文化。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 xml:space="preserve"> 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4.充分发挥《国家学生体质健康标准》的舆论导向作用。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</w:t>
      </w: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ascii="宋体" w:hAnsi="宋体"/>
          <w:sz w:val="21"/>
          <w:szCs w:val="21"/>
        </w:rPr>
        <w:t>我校将严格执行《国家学生体质健康标准》的相关政策规定，充分发挥其杠杆和导向作用，促使学生积极参加体育锻炼。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 xml:space="preserve"> 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5.切实保证师资队伍的数量和质量。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</w:t>
      </w: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ascii="宋体" w:hAnsi="宋体"/>
          <w:sz w:val="21"/>
          <w:szCs w:val="21"/>
        </w:rPr>
        <w:t>我校将坚持“挖掘潜力，形成特色”的原则，不断加大兼职体育教师和班主任的培训力度，辅导带动一批有业余体育爱好的专长教师。通过努力，使学校全体教师积极参与到体育活动中来。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四、保障措施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 1.加强领导，落实责任。我校成立了以校长为组长的领导小组，保证我校阳光体育运动落到实处。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 2.大力宣传，营造氛围。我校将利用广播、黑板报、班会及家长会等形式，大力宣传阳光体育运动。通过宣传，让全体教师、学生及其家长充分认识这项活动的重要意义。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 3.完善制度，保证安全。我校建立和完善安全制度，采取一切必要措施保证阳光体育运动健康有序地进行。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 4.强化监督，表彰奖励。我校建立了考核奖励制度，确保阳光体育运动健康有序地发展。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 </w:t>
      </w: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ascii="宋体" w:hAnsi="宋体"/>
          <w:sz w:val="21"/>
          <w:szCs w:val="21"/>
        </w:rPr>
        <w:t>我校将按照以上要求，探索和创新活动形式和内容，努力把我校的阳光体育运动搞得有声有色，争取取得骄人的成绩。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窑湾镇王楼</w:t>
      </w:r>
      <w:r>
        <w:rPr>
          <w:b/>
          <w:bCs/>
          <w:sz w:val="32"/>
          <w:szCs w:val="32"/>
        </w:rPr>
        <w:t>小学阳光体育运动</w:t>
      </w:r>
      <w:r>
        <w:rPr>
          <w:rFonts w:hint="eastAsia"/>
          <w:b/>
          <w:bCs/>
          <w:sz w:val="32"/>
          <w:szCs w:val="32"/>
          <w:lang w:eastAsia="zh-CN"/>
        </w:rPr>
        <w:t>安排表</w:t>
      </w:r>
    </w:p>
    <w:tbl>
      <w:tblPr>
        <w:tblStyle w:val="3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87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3175" cy="635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4pt;margin-top:-0.5pt;height:0.5pt;width:0.25pt;z-index:251661312;mso-width-relative:page;mso-height-relative:page;" filled="f" stroked="t" coordsize="21600,21600" o:gfxdata="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nfjpHQAAAABwEAAA8AAAAAAAAAAQAgAAAAIgAAAGRycy9kb3ducmV2LnhtbFBLAQIU&#10;ABQAAAAIAIdO4kAmdu2L+wEAANcDAAAOAAAAAAAAAAEAIAAAAB8BAABkcnMvZTJvRG9jLnhtbFBL&#10;BQYAAAAABgAGAFkBAACMBQAAAAA=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5"/>
                <w:szCs w:val="15"/>
              </w:rPr>
              <w:t>周</w:t>
            </w:r>
          </w:p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    </w: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3175" cy="635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4pt;margin-top:-0.5pt;height:0.5pt;width:0.25pt;z-index:251662336;mso-width-relative:page;mso-height-relative:page;" filled="f" stroked="t" coordsize="21600,21600" o:gfxdata="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346R0AAAAAcBAAAPAAAAAAAAAAEAIAAAACIAAABkcnMvZG93bnJldi54bWxQSwEC&#10;FAAUAAAACACHTuJAmiSv8PwBAADXAwAADgAAAAAAAAABACAAAAAf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5"/>
                <w:szCs w:val="15"/>
              </w:rPr>
              <w:t xml:space="preserve">次 </w:t>
            </w:r>
          </w:p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班</w:t>
            </w:r>
          </w:p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级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第一周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第二周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第三周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第四周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第五周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>第六周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第七周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第八周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第九周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第十一周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第十二周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第十三周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第十四周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第十五周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第十六周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第十七周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第十八周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第十九周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第二十周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第二十一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一（1）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一（2）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一（3）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一（4）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二（1）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二（2）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二（3）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二（4）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三（1）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三（2）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三（3）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三（4）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三（5）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四（1）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四（2）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活</w:t>
            </w:r>
          </w:p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动</w:t>
            </w:r>
          </w:p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内</w:t>
            </w:r>
          </w:p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30快速跑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连续跳台阶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座位体前屈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跳短绳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蹲踞式跳远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仰卧起坐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立卧撑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小足球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拔河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连续前滚翻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跳长绳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游戏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集体舞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接力跑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长跑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踢毽球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自然地形跑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立定跳远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连续深蹲跳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体育游戏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室内活动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场</w:t>
            </w:r>
          </w:p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地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起点前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多媒体教室前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长廊内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1号楼前西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跳远区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1号楼前东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体育办公室东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足球场北门前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足球场南门处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2号楼前东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南弯道外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北弯道内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终点出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田径场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南弯道内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教学区地形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排球场内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沙坑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各教室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各教室内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器</w:t>
            </w:r>
          </w:p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材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垫子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垫子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拔河绳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大垫子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长绳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录音机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接力棒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毽球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</w:tr>
    </w:tbl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窑湾镇王楼</w:t>
      </w:r>
      <w:r>
        <w:rPr>
          <w:b/>
          <w:bCs/>
          <w:sz w:val="32"/>
          <w:szCs w:val="32"/>
        </w:rPr>
        <w:t>小学阳光体育运动</w:t>
      </w:r>
      <w:r>
        <w:rPr>
          <w:rFonts w:hint="eastAsia"/>
          <w:b/>
          <w:bCs/>
          <w:sz w:val="32"/>
          <w:szCs w:val="32"/>
          <w:lang w:eastAsia="zh-CN"/>
        </w:rPr>
        <w:t>安排表</w:t>
      </w:r>
    </w:p>
    <w:p>
      <w:pPr>
        <w:tabs>
          <w:tab w:val="center" w:pos="4898"/>
          <w:tab w:val="right" w:pos="6878"/>
        </w:tabs>
        <w:ind w:firstLine="1400" w:firstLineChars="500"/>
        <w:jc w:val="left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3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2"/>
        <w:gridCol w:w="394"/>
        <w:gridCol w:w="16"/>
        <w:gridCol w:w="378"/>
        <w:gridCol w:w="18"/>
        <w:gridCol w:w="376"/>
        <w:gridCol w:w="20"/>
        <w:gridCol w:w="374"/>
        <w:gridCol w:w="21"/>
        <w:gridCol w:w="373"/>
        <w:gridCol w:w="23"/>
        <w:gridCol w:w="371"/>
        <w:gridCol w:w="25"/>
        <w:gridCol w:w="369"/>
        <w:gridCol w:w="27"/>
        <w:gridCol w:w="367"/>
        <w:gridCol w:w="29"/>
        <w:gridCol w:w="365"/>
        <w:gridCol w:w="31"/>
        <w:gridCol w:w="363"/>
        <w:gridCol w:w="33"/>
        <w:gridCol w:w="361"/>
        <w:gridCol w:w="35"/>
        <w:gridCol w:w="359"/>
        <w:gridCol w:w="37"/>
        <w:gridCol w:w="357"/>
        <w:gridCol w:w="39"/>
        <w:gridCol w:w="355"/>
        <w:gridCol w:w="41"/>
        <w:gridCol w:w="353"/>
        <w:gridCol w:w="43"/>
        <w:gridCol w:w="351"/>
        <w:gridCol w:w="44"/>
        <w:gridCol w:w="350"/>
        <w:gridCol w:w="46"/>
        <w:gridCol w:w="348"/>
        <w:gridCol w:w="48"/>
        <w:gridCol w:w="346"/>
        <w:gridCol w:w="50"/>
        <w:gridCol w:w="344"/>
        <w:gridCol w:w="52"/>
        <w:gridCol w:w="342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63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3175" cy="635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4pt;margin-top:-0.5pt;height:0.5pt;width:0.25pt;z-index:251660288;mso-width-relative:page;mso-height-relative:page;" filled="f" stroked="t" coordsize="21600,21600" o:gfxdata="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346R0AAAAAcBAAAPAAAAAAAAAAEAIAAAACIAAABkcnMvZG93bnJldi54bWxQSwEC&#10;FAAUAAAACACHTuJAjQbhJ/wBAADXAwAADgAAAAAAAAABACAAAAAf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5"/>
                <w:szCs w:val="15"/>
              </w:rPr>
              <w:t>周次</w:t>
            </w:r>
          </w:p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     </w:t>
            </w:r>
          </w:p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班</w:t>
            </w:r>
          </w:p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级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3175" cy="635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4pt;margin-top:-0.5pt;height:0.5pt;width:0.25pt;z-index:251659264;mso-width-relative:page;mso-height-relative:page;" filled="f" stroked="t" coordsize="21600,21600" o:gfxdata="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346R0AAAAAcBAAAPAAAAAAAAAAEAIAAAACIAAABkcnMvZG93bnJldi54bWxQSwEC&#10;FAAUAAAACACHTuJAMVSjXPwBAADXAwAADgAAAAAAAAABACAAAAAf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line>
                  </w:pict>
                </mc:Fallback>
              </mc:AlternateConten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第一周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第二周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第三周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第四周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第五周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第六周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第七周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第八周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第九周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第十一周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第十二周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第十三周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第十四周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第十五周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第十六周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第十七周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第十八周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第十九周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第二十周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第二十一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96" w:hRule="atLeast"/>
          <w:jc w:val="center"/>
        </w:trPr>
        <w:tc>
          <w:tcPr>
            <w:tcW w:w="67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四（3）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5" w:hRule="atLeast"/>
          <w:jc w:val="center"/>
        </w:trPr>
        <w:tc>
          <w:tcPr>
            <w:tcW w:w="67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四（4）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四（5）</w:t>
            </w: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五（1）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五（2）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五（3）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五（4）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五（5）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五（6）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六（1）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六（2）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六（3）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六（4）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六（5）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5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六（6）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六（7）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O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T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U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V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C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编号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H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I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J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K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P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Q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T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容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30快速跑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连续跳台阶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座位体前屈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跳短绳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蹲踞式跳远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仰卧起坐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立卧撑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小足球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拔河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连续前滚翻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跳长绳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游戏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集体舞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接力跑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长跑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踢毽球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自然地形跑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立定跳远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连续深蹲跳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体育游戏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室内活动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地</w:t>
            </w: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起点前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多媒体教室前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长廊内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1号楼前西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跳远区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1号楼前东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体育办公室东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足球场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足球场北门前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足球场南门处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2号楼前东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南弯道外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北弯道内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终点出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田径场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南弯道内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教学区地形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排球场内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沙坑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各教室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各教室内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材</w:t>
            </w:r>
          </w:p>
        </w:tc>
        <w:tc>
          <w:tcPr>
            <w:tcW w:w="4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垫子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跳绳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垫子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足球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拔河绳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大垫子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长绳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录音机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接力棒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毽球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17" w:right="1814" w:bottom="141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jhkM2Q2MjBkNGU1ZmYxNDBhZTYzNTFiZDY1ODcifQ=="/>
  </w:docVars>
  <w:rsids>
    <w:rsidRoot w:val="447431AD"/>
    <w:rsid w:val="447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2023-01-12T02:56:00Z</dcterms:created>
  <dc:creator>10</dc:creator>
  <cp:lastModifiedBy>10</cp:lastModifiedBy>
  <dcterms:modified xsi:type="dcterms:W3CDTF">2023-01-12T03:04:29Z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255D9BD2A9C54044B9D76F6F639DDCCA</vt:lpwstr>
  </property>
</Properties>
</file>