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color w:val="FFFFFF"/>
          <w:kern w:val="0"/>
          <w:sz w:val="16"/>
          <w:szCs w:val="16"/>
          <w:u w:color="000000"/>
          <w:shd w:val="clear" w:color="auto" w:fill="000000"/>
        </w:rPr>
      </w:pPr>
      <w:bookmarkStart w:id="0" w:name="_GoBack"/>
      <w:bookmarkEnd w:id="0"/>
      <w:r>
        <w:rPr>
          <w:rFonts w:hint="eastAsia" w:ascii="仿宋" w:hAnsi="仿宋" w:eastAsia="仿宋" w:cs="Times New Roman"/>
          <w:sz w:val="30"/>
          <w:szCs w:val="30"/>
        </w:rPr>
        <w:t>徐塘小学体育课表栏公示内容：</w:t>
      </w:r>
    </w:p>
    <w:p>
      <w:pPr>
        <w:rPr>
          <w:rFonts w:ascii="仿宋" w:hAnsi="仿宋" w:eastAsia="仿宋" w:cs="Times New Roman"/>
          <w:sz w:val="30"/>
          <w:szCs w:val="30"/>
        </w:rPr>
      </w:pPr>
      <w:r>
        <w:rPr>
          <w:rFonts w:hint="eastAsia" w:ascii="仿宋" w:hAnsi="仿宋" w:eastAsia="仿宋" w:cs="Times New Roman"/>
          <w:sz w:val="30"/>
          <w:szCs w:val="30"/>
        </w:rPr>
        <w:t>2020-2021学年度第二学期徐塘小学体育课表</w:t>
      </w:r>
    </w:p>
    <w:tbl>
      <w:tblPr>
        <w:tblStyle w:val="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8"/>
        <w:gridCol w:w="458"/>
        <w:gridCol w:w="458"/>
        <w:gridCol w:w="458"/>
        <w:gridCol w:w="458"/>
        <w:gridCol w:w="458"/>
        <w:gridCol w:w="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班级</w:t>
            </w:r>
          </w:p>
        </w:tc>
        <w:tc>
          <w:tcPr>
            <w:tcW w:w="274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星期一</w:t>
            </w:r>
          </w:p>
        </w:tc>
        <w:tc>
          <w:tcPr>
            <w:tcW w:w="274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星期二</w:t>
            </w:r>
          </w:p>
        </w:tc>
        <w:tc>
          <w:tcPr>
            <w:tcW w:w="274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星期三</w:t>
            </w:r>
          </w:p>
        </w:tc>
        <w:tc>
          <w:tcPr>
            <w:tcW w:w="2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星期四</w:t>
            </w:r>
          </w:p>
        </w:tc>
        <w:tc>
          <w:tcPr>
            <w:tcW w:w="2748"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一1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一2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二1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二2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三1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三2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三3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四1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四2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四3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五1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五2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五3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六1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六2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六3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bl>
    <w:p>
      <w:pPr>
        <w:rPr>
          <w:rFonts w:hint="eastAsia" w:ascii="仿宋" w:hAnsi="仿宋" w:eastAsia="仿宋" w:cs="Times New Roman"/>
          <w:szCs w:val="21"/>
        </w:rPr>
      </w:pPr>
      <w:r>
        <w:rPr>
          <w:rFonts w:hint="eastAsia" w:ascii="仿宋" w:hAnsi="仿宋" w:eastAsia="仿宋" w:cs="Times New Roman"/>
          <w:szCs w:val="21"/>
        </w:rPr>
        <w:t xml:space="preserve"> </w:t>
      </w:r>
    </w:p>
    <w:p>
      <w:pPr>
        <w:rPr>
          <w:rFonts w:hint="eastAsia" w:ascii="仿宋" w:hAnsi="仿宋" w:eastAsia="仿宋" w:cs="Times New Roman"/>
          <w:sz w:val="30"/>
          <w:szCs w:val="30"/>
        </w:rPr>
      </w:pPr>
      <w:r>
        <w:rPr>
          <w:rFonts w:hint="eastAsia" w:ascii="仿宋" w:hAnsi="仿宋" w:eastAsia="仿宋" w:cs="Times New Roman"/>
          <w:sz w:val="30"/>
          <w:szCs w:val="30"/>
        </w:rPr>
        <w:t xml:space="preserve"> </w:t>
      </w:r>
    </w:p>
    <w:p>
      <w:pPr>
        <w:rPr>
          <w:rFonts w:hint="eastAsia" w:ascii="仿宋" w:hAnsi="仿宋" w:eastAsia="仿宋" w:cs="Times New Roman"/>
          <w:sz w:val="30"/>
          <w:szCs w:val="30"/>
        </w:rPr>
      </w:pPr>
      <w:r>
        <w:rPr>
          <w:rFonts w:hint="eastAsia" w:ascii="仿宋" w:hAnsi="仿宋" w:eastAsia="仿宋" w:cs="Times New Roman"/>
          <w:sz w:val="30"/>
          <w:szCs w:val="30"/>
        </w:rPr>
        <w:t xml:space="preserve"> </w:t>
      </w:r>
    </w:p>
    <w:p>
      <w:pPr>
        <w:rPr>
          <w:rFonts w:hint="eastAsia" w:ascii="仿宋" w:hAnsi="仿宋" w:eastAsia="仿宋" w:cs="Times New Roman"/>
          <w:b/>
          <w:color w:val="FF0000"/>
          <w:sz w:val="30"/>
          <w:szCs w:val="30"/>
        </w:rPr>
      </w:pPr>
      <w:r>
        <w:rPr>
          <w:rFonts w:hint="eastAsia" w:ascii="仿宋" w:hAnsi="仿宋" w:eastAsia="仿宋" w:cs="Times New Roman"/>
          <w:sz w:val="30"/>
          <w:szCs w:val="30"/>
        </w:rPr>
        <w:t>2020 -2021学年度第二学期徐塘小学作息时间表</w:t>
      </w:r>
    </w:p>
    <w:p>
      <w:pPr>
        <w:rPr>
          <w:rFonts w:hint="eastAsia" w:ascii="黑体" w:hAnsi="黑体" w:eastAsia="黑体" w:cs="Times New Roman"/>
          <w:szCs w:val="21"/>
        </w:rPr>
      </w:pPr>
      <w:r>
        <w:rPr>
          <w:rFonts w:hint="eastAsia" w:ascii="黑体" w:hAnsi="黑体" w:eastAsia="黑体" w:cs="Times New Roman"/>
          <w:szCs w:val="21"/>
        </w:rPr>
        <w:t xml:space="preserve">新沂市小学作息时间表 </w:t>
      </w:r>
    </w:p>
    <w:tbl>
      <w:tblPr>
        <w:tblStyle w:val="3"/>
        <w:tblW w:w="14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2"/>
        <w:gridCol w:w="3877"/>
        <w:gridCol w:w="3877"/>
        <w:gridCol w:w="2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72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项</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目</w:t>
            </w:r>
          </w:p>
        </w:tc>
        <w:tc>
          <w:tcPr>
            <w:tcW w:w="3877" w:type="dxa"/>
            <w:tcBorders>
              <w:top w:val="single" w:color="auto" w:sz="4" w:space="0"/>
              <w:left w:val="single" w:color="auto" w:sz="4" w:space="0"/>
              <w:bottom w:val="single" w:color="auto" w:sz="4" w:space="0"/>
              <w:right w:val="single" w:color="auto" w:sz="4" w:space="0"/>
            </w:tcBorders>
          </w:tcPr>
          <w:p>
            <w:pPr>
              <w:jc w:val="center"/>
              <w:rPr>
                <w:rFonts w:ascii="Calibri" w:hAnsi="Calibri" w:eastAsia="宋体" w:cs="Times New Roman"/>
                <w:b/>
                <w:szCs w:val="21"/>
              </w:rPr>
            </w:pPr>
            <w:r>
              <w:rPr>
                <w:rFonts w:hint="eastAsia" w:ascii="宋体" w:hAnsi="宋体" w:eastAsia="宋体" w:cs="Times New Roman"/>
                <w:b/>
                <w:szCs w:val="21"/>
              </w:rPr>
              <w:t>夏秋季</w:t>
            </w:r>
          </w:p>
        </w:tc>
        <w:tc>
          <w:tcPr>
            <w:tcW w:w="3877" w:type="dxa"/>
            <w:tcBorders>
              <w:top w:val="single" w:color="auto" w:sz="4" w:space="0"/>
              <w:left w:val="single" w:color="auto" w:sz="4" w:space="0"/>
              <w:bottom w:val="single" w:color="auto" w:sz="4" w:space="0"/>
              <w:right w:val="single" w:color="auto" w:sz="4" w:space="0"/>
            </w:tcBorders>
          </w:tcPr>
          <w:p>
            <w:pPr>
              <w:jc w:val="center"/>
              <w:rPr>
                <w:rFonts w:ascii="Calibri" w:hAnsi="Calibri" w:eastAsia="宋体" w:cs="Times New Roman"/>
                <w:b/>
                <w:szCs w:val="21"/>
              </w:rPr>
            </w:pPr>
            <w:r>
              <w:rPr>
                <w:rFonts w:hint="eastAsia" w:ascii="宋体" w:hAnsi="宋体" w:eastAsia="宋体" w:cs="Times New Roman"/>
                <w:b/>
                <w:szCs w:val="21"/>
              </w:rPr>
              <w:t>冬春季</w:t>
            </w:r>
          </w:p>
        </w:tc>
        <w:tc>
          <w:tcPr>
            <w:tcW w:w="271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备</w:t>
            </w:r>
            <w:r>
              <w:rPr>
                <w:rFonts w:hint="eastAsia" w:ascii="Calibri" w:hAnsi="Calibri" w:eastAsia="宋体" w:cs="Times New Roman"/>
                <w:b/>
                <w:szCs w:val="21"/>
              </w:rPr>
              <w:t xml:space="preserve"> </w:t>
            </w:r>
            <w:r>
              <w:rPr>
                <w:rFonts w:hint="eastAsia" w:ascii="宋体" w:hAnsi="宋体" w:eastAsia="宋体" w:cs="Times New Roman"/>
                <w:b/>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41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eastAsia="宋体" w:cs="Times New Roman"/>
                <w:b/>
                <w:szCs w:val="21"/>
              </w:rPr>
            </w:pP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5</w:t>
            </w:r>
            <w:r>
              <w:rPr>
                <w:rFonts w:hint="eastAsia" w:ascii="宋体" w:hAnsi="宋体" w:eastAsia="宋体" w:cs="Times New Roman"/>
                <w:b/>
                <w:szCs w:val="21"/>
              </w:rPr>
              <w:t>月</w:t>
            </w:r>
            <w:r>
              <w:rPr>
                <w:rFonts w:hint="eastAsia" w:ascii="Calibri" w:hAnsi="Calibri" w:eastAsia="宋体" w:cs="Calibri"/>
                <w:b/>
                <w:szCs w:val="21"/>
              </w:rPr>
              <w:t>1</w:t>
            </w:r>
            <w:r>
              <w:rPr>
                <w:rFonts w:hint="eastAsia" w:ascii="宋体" w:hAnsi="宋体" w:eastAsia="宋体" w:cs="Times New Roman"/>
                <w:b/>
                <w:szCs w:val="21"/>
              </w:rPr>
              <w:t>日—</w:t>
            </w:r>
            <w:r>
              <w:rPr>
                <w:rFonts w:hint="eastAsia" w:ascii="Calibri" w:hAnsi="Calibri" w:eastAsia="宋体" w:cs="Calibri"/>
                <w:b/>
                <w:szCs w:val="21"/>
              </w:rPr>
              <w:t>10</w:t>
            </w:r>
            <w:r>
              <w:rPr>
                <w:rFonts w:hint="eastAsia" w:ascii="宋体" w:hAnsi="宋体" w:eastAsia="宋体" w:cs="Times New Roman"/>
                <w:b/>
                <w:szCs w:val="21"/>
              </w:rPr>
              <w:t>月</w:t>
            </w:r>
            <w:r>
              <w:rPr>
                <w:rFonts w:hint="eastAsia" w:ascii="Calibri" w:hAnsi="Calibri" w:eastAsia="宋体" w:cs="Calibri"/>
                <w:b/>
                <w:szCs w:val="21"/>
              </w:rPr>
              <w:t>31</w:t>
            </w:r>
            <w:r>
              <w:rPr>
                <w:rFonts w:hint="eastAsia" w:ascii="宋体" w:hAnsi="宋体" w:eastAsia="宋体" w:cs="Times New Roman"/>
                <w:b/>
                <w:szCs w:val="21"/>
              </w:rPr>
              <w:t>日</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11</w:t>
            </w:r>
            <w:r>
              <w:rPr>
                <w:rFonts w:hint="eastAsia" w:ascii="宋体" w:hAnsi="宋体" w:eastAsia="宋体" w:cs="Times New Roman"/>
                <w:b/>
                <w:szCs w:val="21"/>
              </w:rPr>
              <w:t>月</w:t>
            </w:r>
            <w:r>
              <w:rPr>
                <w:rFonts w:hint="eastAsia" w:ascii="Calibri" w:hAnsi="Calibri" w:eastAsia="宋体" w:cs="Calibri"/>
                <w:b/>
                <w:szCs w:val="21"/>
              </w:rPr>
              <w:t>1</w:t>
            </w:r>
            <w:r>
              <w:rPr>
                <w:rFonts w:hint="eastAsia" w:ascii="宋体" w:hAnsi="宋体" w:eastAsia="宋体" w:cs="Times New Roman"/>
                <w:b/>
                <w:szCs w:val="21"/>
              </w:rPr>
              <w:t>日—</w:t>
            </w:r>
            <w:r>
              <w:rPr>
                <w:rFonts w:hint="eastAsia" w:ascii="Calibri" w:hAnsi="Calibri" w:eastAsia="宋体" w:cs="Calibri"/>
                <w:b/>
                <w:szCs w:val="21"/>
              </w:rPr>
              <w:t>4</w:t>
            </w:r>
            <w:r>
              <w:rPr>
                <w:rFonts w:hint="eastAsia" w:ascii="宋体" w:hAnsi="宋体" w:eastAsia="宋体" w:cs="Times New Roman"/>
                <w:b/>
                <w:szCs w:val="21"/>
              </w:rPr>
              <w:t>月</w:t>
            </w:r>
            <w:r>
              <w:rPr>
                <w:rFonts w:hint="eastAsia" w:ascii="Calibri" w:hAnsi="Calibri" w:eastAsia="宋体" w:cs="Calibri"/>
                <w:b/>
                <w:szCs w:val="21"/>
              </w:rPr>
              <w:t>30</w:t>
            </w:r>
            <w:r>
              <w:rPr>
                <w:rFonts w:hint="eastAsia" w:ascii="宋体" w:hAnsi="宋体" w:eastAsia="宋体" w:cs="Times New Roman"/>
                <w:b/>
                <w:szCs w:val="21"/>
              </w:rPr>
              <w:t>日</w:t>
            </w:r>
          </w:p>
        </w:tc>
        <w:tc>
          <w:tcPr>
            <w:tcW w:w="27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教</w:t>
            </w:r>
            <w:r>
              <w:rPr>
                <w:rFonts w:hint="eastAsia" w:ascii="Calibri" w:hAnsi="Calibri" w:eastAsia="宋体" w:cs="Times New Roman"/>
                <w:b/>
                <w:szCs w:val="21"/>
              </w:rPr>
              <w:t xml:space="preserve"> </w:t>
            </w:r>
            <w:r>
              <w:rPr>
                <w:rFonts w:hint="eastAsia" w:ascii="宋体" w:hAnsi="宋体" w:eastAsia="宋体" w:cs="Times New Roman"/>
                <w:b/>
                <w:szCs w:val="21"/>
              </w:rPr>
              <w:t>师</w:t>
            </w:r>
            <w:r>
              <w:rPr>
                <w:rFonts w:hint="eastAsia" w:ascii="Calibri" w:hAnsi="Calibri" w:eastAsia="宋体" w:cs="Times New Roman"/>
                <w:b/>
                <w:szCs w:val="21"/>
              </w:rPr>
              <w:t xml:space="preserve"> </w:t>
            </w:r>
            <w:r>
              <w:rPr>
                <w:rFonts w:hint="eastAsia" w:ascii="宋体" w:hAnsi="宋体" w:eastAsia="宋体" w:cs="Times New Roman"/>
                <w:b/>
                <w:szCs w:val="21"/>
              </w:rPr>
              <w:t>操</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00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10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学生操晨会</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30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20</w:t>
            </w:r>
            <w:r>
              <w:rPr>
                <w:rFonts w:hint="eastAsia" w:ascii="宋体" w:hAnsi="宋体" w:eastAsia="宋体" w:cs="Times New Roman"/>
                <w:b/>
                <w:szCs w:val="21"/>
              </w:rPr>
              <w:t>—</w:t>
            </w: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40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周一升旗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一</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40</w:t>
            </w:r>
            <w:r>
              <w:rPr>
                <w:rFonts w:hint="eastAsia" w:ascii="宋体" w:hAnsi="宋体" w:eastAsia="宋体" w:cs="Times New Roman"/>
                <w:b/>
                <w:szCs w:val="21"/>
              </w:rPr>
              <w:t>—</w:t>
            </w:r>
            <w:r>
              <w:rPr>
                <w:rFonts w:hint="eastAsia" w:ascii="Calibri" w:hAnsi="Calibri" w:eastAsia="宋体" w:cs="Calibri"/>
                <w:b/>
                <w:szCs w:val="21"/>
              </w:rPr>
              <w:t>9</w:t>
            </w:r>
            <w:r>
              <w:rPr>
                <w:rFonts w:hint="eastAsia" w:ascii="宋体" w:hAnsi="宋体" w:eastAsia="宋体" w:cs="Times New Roman"/>
                <w:b/>
                <w:szCs w:val="21"/>
              </w:rPr>
              <w:t>：</w:t>
            </w:r>
            <w:r>
              <w:rPr>
                <w:rFonts w:hint="eastAsia" w:ascii="Calibri" w:hAnsi="Calibri" w:eastAsia="宋体" w:cs="Calibri"/>
                <w:b/>
                <w:szCs w:val="21"/>
              </w:rPr>
              <w:t>20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50</w:t>
            </w:r>
            <w:r>
              <w:rPr>
                <w:rFonts w:hint="eastAsia" w:ascii="宋体" w:hAnsi="宋体" w:eastAsia="宋体" w:cs="Times New Roman"/>
                <w:b/>
                <w:szCs w:val="21"/>
              </w:rPr>
              <w:t>—</w:t>
            </w:r>
            <w:r>
              <w:rPr>
                <w:rFonts w:hint="eastAsia" w:ascii="Calibri" w:hAnsi="Calibri" w:eastAsia="宋体" w:cs="Calibri"/>
                <w:b/>
                <w:szCs w:val="21"/>
              </w:rPr>
              <w:t>9</w:t>
            </w:r>
            <w:r>
              <w:rPr>
                <w:rFonts w:hint="eastAsia" w:ascii="宋体" w:hAnsi="宋体" w:eastAsia="宋体" w:cs="Times New Roman"/>
                <w:b/>
                <w:szCs w:val="21"/>
              </w:rPr>
              <w:t>：</w:t>
            </w:r>
            <w:r>
              <w:rPr>
                <w:rFonts w:hint="eastAsia" w:ascii="Calibri" w:hAnsi="Calibri" w:eastAsia="宋体" w:cs="Calibri"/>
                <w:b/>
                <w:szCs w:val="21"/>
              </w:rPr>
              <w:t>30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二</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9</w:t>
            </w:r>
            <w:r>
              <w:rPr>
                <w:rFonts w:hint="eastAsia" w:ascii="宋体" w:hAnsi="宋体" w:eastAsia="宋体" w:cs="Times New Roman"/>
                <w:b/>
                <w:szCs w:val="21"/>
              </w:rPr>
              <w:t>：</w:t>
            </w:r>
            <w:r>
              <w:rPr>
                <w:rFonts w:hint="eastAsia" w:ascii="Calibri" w:hAnsi="Calibri" w:eastAsia="宋体" w:cs="Calibri"/>
                <w:b/>
                <w:szCs w:val="21"/>
              </w:rPr>
              <w:t>30</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15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9</w:t>
            </w:r>
            <w:r>
              <w:rPr>
                <w:rFonts w:hint="eastAsia" w:ascii="宋体" w:hAnsi="宋体" w:eastAsia="宋体" w:cs="Times New Roman"/>
                <w:b/>
                <w:szCs w:val="21"/>
              </w:rPr>
              <w:t>：</w:t>
            </w:r>
            <w:r>
              <w:rPr>
                <w:rFonts w:hint="eastAsia" w:ascii="Calibri" w:hAnsi="Calibri" w:eastAsia="宋体" w:cs="Calibri"/>
                <w:b/>
                <w:szCs w:val="21"/>
              </w:rPr>
              <w:t>40</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25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课</w:t>
            </w:r>
            <w:r>
              <w:rPr>
                <w:rFonts w:hint="eastAsia" w:ascii="Calibri" w:hAnsi="Calibri" w:eastAsia="宋体" w:cs="Times New Roman"/>
                <w:b/>
                <w:szCs w:val="21"/>
              </w:rPr>
              <w:t xml:space="preserve"> </w:t>
            </w:r>
            <w:r>
              <w:rPr>
                <w:rFonts w:hint="eastAsia" w:ascii="宋体" w:hAnsi="宋体" w:eastAsia="宋体" w:cs="Times New Roman"/>
                <w:b/>
                <w:szCs w:val="21"/>
              </w:rPr>
              <w:t>间</w:t>
            </w:r>
            <w:r>
              <w:rPr>
                <w:rFonts w:hint="eastAsia" w:ascii="Calibri" w:hAnsi="Calibri" w:eastAsia="宋体" w:cs="Times New Roman"/>
                <w:b/>
                <w:szCs w:val="21"/>
              </w:rPr>
              <w:t xml:space="preserve"> </w:t>
            </w:r>
            <w:r>
              <w:rPr>
                <w:rFonts w:hint="eastAsia" w:ascii="宋体" w:hAnsi="宋体" w:eastAsia="宋体" w:cs="Times New Roman"/>
                <w:b/>
                <w:szCs w:val="21"/>
              </w:rPr>
              <w:t>操</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35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25</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45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ascii="Calibri" w:hAnsi="Calibri" w:eastAsia="宋体" w:cs="Calibri"/>
                <w:b/>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三</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45</w:t>
            </w:r>
            <w:r>
              <w:rPr>
                <w:rFonts w:hint="eastAsia" w:ascii="宋体" w:hAnsi="宋体" w:eastAsia="宋体" w:cs="Times New Roman"/>
                <w:b/>
                <w:szCs w:val="21"/>
              </w:rPr>
              <w:t>—</w:t>
            </w:r>
            <w:r>
              <w:rPr>
                <w:rFonts w:hint="eastAsia" w:ascii="Calibri" w:hAnsi="Calibri" w:eastAsia="宋体" w:cs="Calibri"/>
                <w:b/>
                <w:szCs w:val="21"/>
              </w:rPr>
              <w:t>11</w:t>
            </w:r>
            <w:r>
              <w:rPr>
                <w:rFonts w:hint="eastAsia" w:ascii="宋体" w:hAnsi="宋体" w:eastAsia="宋体" w:cs="Times New Roman"/>
                <w:b/>
                <w:szCs w:val="21"/>
              </w:rPr>
              <w:t>：</w:t>
            </w:r>
            <w:r>
              <w:rPr>
                <w:rFonts w:hint="eastAsia" w:ascii="Calibri" w:hAnsi="Calibri" w:eastAsia="宋体" w:cs="Calibri"/>
                <w:b/>
                <w:szCs w:val="21"/>
              </w:rPr>
              <w:t>25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55</w:t>
            </w:r>
            <w:r>
              <w:rPr>
                <w:rFonts w:hint="eastAsia" w:ascii="宋体" w:hAnsi="宋体" w:eastAsia="宋体" w:cs="Times New Roman"/>
                <w:b/>
                <w:szCs w:val="21"/>
              </w:rPr>
              <w:t>—</w:t>
            </w:r>
            <w:r>
              <w:rPr>
                <w:rFonts w:hint="eastAsia" w:ascii="Calibri" w:hAnsi="Calibri" w:eastAsia="宋体" w:cs="Calibri"/>
                <w:b/>
                <w:szCs w:val="21"/>
              </w:rPr>
              <w:t>11</w:t>
            </w:r>
            <w:r>
              <w:rPr>
                <w:rFonts w:hint="eastAsia" w:ascii="宋体" w:hAnsi="宋体" w:eastAsia="宋体" w:cs="Times New Roman"/>
                <w:b/>
                <w:szCs w:val="21"/>
              </w:rPr>
              <w:t>：</w:t>
            </w:r>
            <w:r>
              <w:rPr>
                <w:rFonts w:hint="eastAsia" w:ascii="Calibri" w:hAnsi="Calibri" w:eastAsia="宋体" w:cs="Calibri"/>
                <w:b/>
                <w:szCs w:val="21"/>
              </w:rPr>
              <w:t>35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41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午</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预</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备</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13</w:t>
            </w:r>
            <w:r>
              <w:rPr>
                <w:rFonts w:hint="eastAsia" w:ascii="宋体" w:hAnsi="宋体" w:eastAsia="宋体" w:cs="Times New Roman"/>
                <w:b/>
                <w:szCs w:val="21"/>
              </w:rPr>
              <w:t>：</w:t>
            </w:r>
            <w:r>
              <w:rPr>
                <w:rFonts w:hint="eastAsia" w:ascii="Calibri" w:hAnsi="Calibri" w:eastAsia="宋体" w:cs="Calibri"/>
                <w:b/>
                <w:szCs w:val="21"/>
              </w:rPr>
              <w:t>40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13</w:t>
            </w:r>
            <w:r>
              <w:rPr>
                <w:rFonts w:hint="eastAsia" w:ascii="宋体" w:hAnsi="宋体" w:eastAsia="宋体" w:cs="Times New Roman"/>
                <w:b/>
                <w:szCs w:val="21"/>
              </w:rPr>
              <w:t>：</w:t>
            </w:r>
            <w:r>
              <w:rPr>
                <w:rFonts w:hint="eastAsia" w:ascii="Calibri" w:hAnsi="Calibri" w:eastAsia="宋体" w:cs="Calibri"/>
                <w:b/>
                <w:szCs w:val="21"/>
              </w:rPr>
              <w:t>30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四</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13</w:t>
            </w:r>
            <w:r>
              <w:rPr>
                <w:rFonts w:hint="eastAsia" w:ascii="宋体" w:hAnsi="宋体" w:eastAsia="宋体" w:cs="Times New Roman"/>
                <w:b/>
                <w:szCs w:val="21"/>
              </w:rPr>
              <w:t>：</w:t>
            </w:r>
            <w:r>
              <w:rPr>
                <w:rFonts w:hint="eastAsia" w:ascii="Calibri" w:hAnsi="Calibri" w:eastAsia="宋体" w:cs="Calibri"/>
                <w:b/>
                <w:szCs w:val="21"/>
              </w:rPr>
              <w:t>50</w:t>
            </w:r>
            <w:r>
              <w:rPr>
                <w:rFonts w:hint="eastAsia" w:ascii="宋体" w:hAnsi="宋体" w:eastAsia="宋体" w:cs="Times New Roman"/>
                <w:b/>
                <w:szCs w:val="21"/>
              </w:rPr>
              <w:t>—</w:t>
            </w:r>
            <w:r>
              <w:rPr>
                <w:rFonts w:hint="eastAsia" w:ascii="Calibri" w:hAnsi="Calibri" w:eastAsia="宋体" w:cs="Calibri"/>
                <w:b/>
                <w:szCs w:val="21"/>
              </w:rPr>
              <w:t>14</w:t>
            </w:r>
            <w:r>
              <w:rPr>
                <w:rFonts w:hint="eastAsia" w:ascii="宋体" w:hAnsi="宋体" w:eastAsia="宋体" w:cs="Times New Roman"/>
                <w:b/>
                <w:szCs w:val="21"/>
              </w:rPr>
              <w:t>：</w:t>
            </w:r>
            <w:r>
              <w:rPr>
                <w:rFonts w:hint="eastAsia" w:ascii="Calibri" w:hAnsi="Calibri" w:eastAsia="宋体" w:cs="Calibri"/>
                <w:b/>
                <w:szCs w:val="21"/>
              </w:rPr>
              <w:t>30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13</w:t>
            </w:r>
            <w:r>
              <w:rPr>
                <w:rFonts w:hint="eastAsia" w:ascii="宋体" w:hAnsi="宋体" w:eastAsia="宋体" w:cs="Times New Roman"/>
                <w:b/>
                <w:szCs w:val="21"/>
              </w:rPr>
              <w:t>：</w:t>
            </w:r>
            <w:r>
              <w:rPr>
                <w:rFonts w:hint="eastAsia" w:ascii="Calibri" w:hAnsi="Calibri" w:eastAsia="宋体" w:cs="Calibri"/>
                <w:b/>
                <w:szCs w:val="21"/>
              </w:rPr>
              <w:t>40</w:t>
            </w:r>
            <w:r>
              <w:rPr>
                <w:rFonts w:hint="eastAsia" w:ascii="宋体" w:hAnsi="宋体" w:eastAsia="宋体" w:cs="Times New Roman"/>
                <w:b/>
                <w:szCs w:val="21"/>
              </w:rPr>
              <w:t>—</w:t>
            </w:r>
            <w:r>
              <w:rPr>
                <w:rFonts w:hint="eastAsia" w:ascii="Calibri" w:hAnsi="Calibri" w:eastAsia="宋体" w:cs="Calibri"/>
                <w:b/>
                <w:szCs w:val="21"/>
              </w:rPr>
              <w:t>14</w:t>
            </w:r>
            <w:r>
              <w:rPr>
                <w:rFonts w:hint="eastAsia" w:ascii="宋体" w:hAnsi="宋体" w:eastAsia="宋体" w:cs="Times New Roman"/>
                <w:b/>
                <w:szCs w:val="21"/>
              </w:rPr>
              <w:t>：</w:t>
            </w:r>
            <w:r>
              <w:rPr>
                <w:rFonts w:hint="eastAsia" w:ascii="Calibri" w:hAnsi="Calibri" w:eastAsia="宋体" w:cs="Calibri"/>
                <w:b/>
                <w:szCs w:val="21"/>
              </w:rPr>
              <w:t>20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五</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14</w:t>
            </w:r>
            <w:r>
              <w:rPr>
                <w:rFonts w:hint="eastAsia" w:ascii="宋体" w:hAnsi="宋体" w:eastAsia="宋体" w:cs="Times New Roman"/>
                <w:b/>
                <w:szCs w:val="21"/>
              </w:rPr>
              <w:t>：</w:t>
            </w:r>
            <w:r>
              <w:rPr>
                <w:rFonts w:hint="eastAsia" w:ascii="Calibri" w:hAnsi="Calibri" w:eastAsia="宋体" w:cs="Calibri"/>
                <w:b/>
                <w:szCs w:val="21"/>
              </w:rPr>
              <w:t>40</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25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14</w:t>
            </w:r>
            <w:r>
              <w:rPr>
                <w:rFonts w:hint="eastAsia" w:ascii="宋体" w:hAnsi="宋体" w:eastAsia="宋体" w:cs="Times New Roman"/>
                <w:b/>
                <w:szCs w:val="21"/>
              </w:rPr>
              <w:t>：</w:t>
            </w:r>
            <w:r>
              <w:rPr>
                <w:rFonts w:hint="eastAsia" w:ascii="Calibri" w:hAnsi="Calibri" w:eastAsia="宋体" w:cs="Calibri"/>
                <w:b/>
                <w:szCs w:val="21"/>
              </w:rPr>
              <w:t>30</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15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含课后</w:t>
            </w:r>
          </w:p>
          <w:p>
            <w:pPr>
              <w:jc w:val="center"/>
              <w:rPr>
                <w:rFonts w:ascii="Calibri" w:hAnsi="Calibri" w:eastAsia="宋体" w:cs="Times New Roman"/>
                <w:b/>
                <w:szCs w:val="21"/>
              </w:rPr>
            </w:pPr>
            <w:r>
              <w:rPr>
                <w:rFonts w:hint="eastAsia" w:ascii="宋体" w:hAnsi="宋体" w:eastAsia="宋体" w:cs="Times New Roman"/>
                <w:b/>
                <w:szCs w:val="21"/>
              </w:rPr>
              <w:t>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大</w:t>
            </w:r>
            <w:r>
              <w:rPr>
                <w:rFonts w:hint="eastAsia" w:ascii="Calibri" w:hAnsi="Calibri" w:eastAsia="宋体" w:cs="Times New Roman"/>
                <w:b/>
                <w:szCs w:val="21"/>
              </w:rPr>
              <w:t xml:space="preserve"> </w:t>
            </w:r>
            <w:r>
              <w:rPr>
                <w:rFonts w:hint="eastAsia" w:ascii="宋体" w:hAnsi="宋体" w:eastAsia="宋体" w:cs="Times New Roman"/>
                <w:b/>
                <w:szCs w:val="21"/>
              </w:rPr>
              <w:t>课</w:t>
            </w:r>
            <w:r>
              <w:rPr>
                <w:rFonts w:hint="eastAsia" w:ascii="Calibri" w:hAnsi="Calibri" w:eastAsia="宋体" w:cs="Times New Roman"/>
                <w:b/>
                <w:szCs w:val="21"/>
              </w:rPr>
              <w:t xml:space="preserve"> </w:t>
            </w:r>
            <w:r>
              <w:rPr>
                <w:rFonts w:hint="eastAsia" w:ascii="宋体" w:hAnsi="宋体" w:eastAsia="宋体" w:cs="Times New Roman"/>
                <w:b/>
                <w:szCs w:val="21"/>
              </w:rPr>
              <w:t>间</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25</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55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45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六</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55</w:t>
            </w:r>
            <w:r>
              <w:rPr>
                <w:rFonts w:hint="eastAsia" w:ascii="宋体" w:hAnsi="宋体" w:eastAsia="宋体" w:cs="Times New Roman"/>
                <w:b/>
                <w:szCs w:val="21"/>
              </w:rPr>
              <w:t>—</w:t>
            </w: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35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45</w:t>
            </w:r>
            <w:r>
              <w:rPr>
                <w:rFonts w:hint="eastAsia" w:ascii="宋体" w:hAnsi="宋体" w:eastAsia="宋体" w:cs="Times New Roman"/>
                <w:b/>
                <w:szCs w:val="21"/>
              </w:rPr>
              <w:t>—</w:t>
            </w: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25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1"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放</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学</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35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25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办</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公</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35</w:t>
            </w:r>
            <w:r>
              <w:rPr>
                <w:rFonts w:hint="eastAsia" w:ascii="宋体" w:hAnsi="宋体" w:eastAsia="宋体" w:cs="Times New Roman"/>
                <w:b/>
                <w:szCs w:val="21"/>
              </w:rPr>
              <w:t>—</w:t>
            </w:r>
            <w:r>
              <w:rPr>
                <w:rFonts w:hint="eastAsia" w:ascii="Calibri" w:hAnsi="Calibri" w:eastAsia="宋体" w:cs="Calibri"/>
                <w:b/>
                <w:szCs w:val="21"/>
              </w:rPr>
              <w:t>17</w:t>
            </w:r>
            <w:r>
              <w:rPr>
                <w:rFonts w:hint="eastAsia" w:ascii="宋体" w:hAnsi="宋体" w:eastAsia="宋体" w:cs="Times New Roman"/>
                <w:b/>
                <w:szCs w:val="21"/>
              </w:rPr>
              <w:t>：</w:t>
            </w:r>
            <w:r>
              <w:rPr>
                <w:rFonts w:hint="eastAsia" w:ascii="Calibri" w:hAnsi="Calibri" w:eastAsia="宋体" w:cs="Calibri"/>
                <w:b/>
                <w:szCs w:val="21"/>
              </w:rPr>
              <w:t>35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25</w:t>
            </w:r>
            <w:r>
              <w:rPr>
                <w:rFonts w:hint="eastAsia" w:ascii="宋体" w:hAnsi="宋体" w:eastAsia="宋体" w:cs="Times New Roman"/>
                <w:b/>
                <w:szCs w:val="21"/>
              </w:rPr>
              <w:t>—</w:t>
            </w:r>
            <w:r>
              <w:rPr>
                <w:rFonts w:hint="eastAsia" w:ascii="Calibri" w:hAnsi="Calibri" w:eastAsia="宋体" w:cs="Calibri"/>
                <w:b/>
                <w:szCs w:val="21"/>
              </w:rPr>
              <w:t>17</w:t>
            </w:r>
            <w:r>
              <w:rPr>
                <w:rFonts w:hint="eastAsia" w:ascii="宋体" w:hAnsi="宋体" w:eastAsia="宋体" w:cs="Times New Roman"/>
                <w:b/>
                <w:szCs w:val="21"/>
              </w:rPr>
              <w:t>：</w:t>
            </w:r>
            <w:r>
              <w:rPr>
                <w:rFonts w:hint="eastAsia" w:ascii="Calibri" w:hAnsi="Calibri" w:eastAsia="宋体" w:cs="Calibri"/>
                <w:b/>
                <w:szCs w:val="21"/>
              </w:rPr>
              <w:t>25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bl>
    <w:p>
      <w:pPr>
        <w:widowControl/>
        <w:jc w:val="left"/>
        <w:rPr>
          <w:rFonts w:hint="eastAsia" w:ascii="仿宋" w:hAnsi="仿宋" w:eastAsia="仿宋" w:cs="Times New Roman"/>
          <w:sz w:val="30"/>
          <w:szCs w:val="30"/>
        </w:rPr>
      </w:pPr>
      <w:r>
        <w:rPr>
          <w:rFonts w:hint="eastAsia" w:ascii="仿宋" w:hAnsi="仿宋" w:eastAsia="仿宋" w:cs="Times New Roman"/>
          <w:sz w:val="30"/>
          <w:szCs w:val="30"/>
        </w:rPr>
        <w:t xml:space="preserve"> </w:t>
      </w:r>
    </w:p>
    <w:p>
      <w:pPr>
        <w:widowControl/>
        <w:shd w:val="clear" w:color="auto" w:fill="FFFFFF"/>
        <w:spacing w:before="100" w:beforeAutospacing="1" w:after="100" w:afterAutospacing="1"/>
        <w:jc w:val="center"/>
        <w:rPr>
          <w:rFonts w:hint="eastAsia" w:ascii="宋体" w:hAnsi="宋体" w:eastAsia="宋体" w:cs="Times New Roman"/>
          <w:color w:val="000000"/>
          <w:kern w:val="0"/>
          <w:szCs w:val="21"/>
        </w:rPr>
      </w:pPr>
      <w:r>
        <w:rPr>
          <w:rFonts w:hint="eastAsia" w:ascii="宋体" w:hAnsi="宋体" w:eastAsia="宋体" w:cs="Times New Roman"/>
          <w:b/>
          <w:bCs/>
          <w:color w:val="000000"/>
          <w:kern w:val="0"/>
          <w:sz w:val="30"/>
          <w:szCs w:val="30"/>
        </w:rPr>
        <w:t>徐塘小学阳光体育活动实施方案</w:t>
      </w:r>
    </w:p>
    <w:p>
      <w:pPr>
        <w:spacing w:line="360" w:lineRule="auto"/>
        <w:rPr>
          <w:rFonts w:hint="eastAsia" w:ascii="Times New Roman" w:hAnsi="Times New Roman" w:eastAsia="宋体" w:cs="Times New Roman"/>
          <w:sz w:val="24"/>
          <w:szCs w:val="24"/>
        </w:rPr>
      </w:pPr>
      <w:r>
        <w:rPr>
          <w:rFonts w:ascii="宋体" w:hAnsi="宋体" w:eastAsia="宋体" w:cs="Times New Roman"/>
          <w:kern w:val="0"/>
          <w:szCs w:val="21"/>
        </w:rPr>
        <w:t xml:space="preserve"> </w:t>
      </w:r>
      <w:r>
        <w:rPr>
          <w:rFonts w:ascii="宋体" w:hAnsi="宋体" w:eastAsia="宋体" w:cs="Times New Roman"/>
          <w:sz w:val="24"/>
          <w:szCs w:val="24"/>
        </w:rPr>
        <w:t xml:space="preserve"> 一、指导思想</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坚持以</w:t>
      </w:r>
      <w:r>
        <w:rPr>
          <w:rFonts w:ascii="Times New Roman" w:hAnsi="Times New Roman" w:eastAsia="宋体" w:cs="Times New Roman"/>
          <w:sz w:val="24"/>
          <w:szCs w:val="24"/>
        </w:rPr>
        <w:t>“</w:t>
      </w:r>
      <w:r>
        <w:rPr>
          <w:rFonts w:ascii="宋体" w:hAnsi="宋体" w:eastAsia="宋体" w:cs="Times New Roman"/>
          <w:sz w:val="24"/>
          <w:szCs w:val="24"/>
        </w:rPr>
        <w:t>健康第一</w:t>
      </w:r>
      <w:r>
        <w:rPr>
          <w:rFonts w:ascii="Times New Roman" w:hAnsi="Times New Roman" w:eastAsia="宋体" w:cs="Times New Roman"/>
          <w:sz w:val="24"/>
          <w:szCs w:val="24"/>
        </w:rPr>
        <w:t>”</w:t>
      </w:r>
      <w:r>
        <w:rPr>
          <w:rFonts w:ascii="宋体" w:hAnsi="宋体" w:eastAsia="宋体" w:cs="Times New Roman"/>
          <w:sz w:val="24"/>
          <w:szCs w:val="24"/>
        </w:rPr>
        <w:t>为指导思想，以确保每位学生每天锻炼一小时为工作主线，认真贯彻执行教育局关于开展</w:t>
      </w:r>
      <w:r>
        <w:rPr>
          <w:rFonts w:ascii="Times New Roman" w:hAnsi="Times New Roman" w:eastAsia="宋体" w:cs="Times New Roman"/>
          <w:sz w:val="24"/>
          <w:szCs w:val="24"/>
        </w:rPr>
        <w:t>“</w:t>
      </w:r>
      <w:r>
        <w:rPr>
          <w:rFonts w:ascii="宋体" w:hAnsi="宋体" w:eastAsia="宋体" w:cs="Times New Roman"/>
          <w:sz w:val="24"/>
          <w:szCs w:val="24"/>
        </w:rPr>
        <w:t>体育、艺术</w:t>
      </w:r>
      <w:r>
        <w:rPr>
          <w:rFonts w:ascii="Times New Roman" w:hAnsi="Times New Roman" w:eastAsia="宋体" w:cs="Times New Roman"/>
          <w:sz w:val="24"/>
          <w:szCs w:val="24"/>
        </w:rPr>
        <w:t>2+1</w:t>
      </w:r>
      <w:r>
        <w:rPr>
          <w:rFonts w:ascii="宋体" w:hAnsi="宋体" w:eastAsia="宋体" w:cs="Times New Roman"/>
          <w:sz w:val="24"/>
          <w:szCs w:val="24"/>
        </w:rPr>
        <w:t>项目</w:t>
      </w:r>
      <w:r>
        <w:rPr>
          <w:rFonts w:ascii="Times New Roman" w:hAnsi="Times New Roman" w:eastAsia="宋体" w:cs="Times New Roman"/>
          <w:sz w:val="24"/>
          <w:szCs w:val="24"/>
        </w:rPr>
        <w:t>”</w:t>
      </w:r>
      <w:r>
        <w:rPr>
          <w:rFonts w:ascii="宋体" w:hAnsi="宋体" w:eastAsia="宋体" w:cs="Times New Roman"/>
          <w:sz w:val="24"/>
          <w:szCs w:val="24"/>
        </w:rPr>
        <w:t>实施意见的精神，本学期我校根据学生健康发展的需要和体育锻炼的需求，结合学校的实际，系统地设计了能切实提高全体学生运动技能和锻炼能力的锻炼内容和方法体系，促使开展大课体育活动进一步规范化、常态化。并以大课间体育为辐射点，推动学校体育及其它工作的不断深化。</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宋体" w:hAnsi="宋体" w:eastAsia="宋体" w:cs="Times New Roman"/>
          <w:sz w:val="24"/>
          <w:szCs w:val="24"/>
        </w:rPr>
        <w:t>二、目标和原则</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（一）目标</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1</w:t>
      </w:r>
      <w:r>
        <w:rPr>
          <w:rFonts w:ascii="宋体" w:hAnsi="宋体" w:eastAsia="宋体" w:cs="Times New Roman"/>
          <w:sz w:val="24"/>
          <w:szCs w:val="24"/>
        </w:rPr>
        <w:t>．改革学校课间操，优化课间操的时间、空间、形式、内容和结构，使学生乐于参加，主动的掌握健身的方法并自觉的锻炼。</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2</w:t>
      </w:r>
      <w:r>
        <w:rPr>
          <w:rFonts w:ascii="宋体" w:hAnsi="宋体" w:eastAsia="宋体" w:cs="Times New Roman"/>
          <w:sz w:val="24"/>
          <w:szCs w:val="24"/>
        </w:rPr>
        <w:t>．根据学生的身心发展需要，积极创新，力求以活动励德，以活动辅智，以活动健体，以活动塑美，以活动促劳，促进学生五育全面和谐的发展。</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3</w:t>
      </w:r>
      <w:r>
        <w:rPr>
          <w:rFonts w:ascii="宋体" w:hAnsi="宋体" w:eastAsia="宋体" w:cs="Times New Roman"/>
          <w:sz w:val="24"/>
          <w:szCs w:val="24"/>
        </w:rPr>
        <w:t>．优化学校体育场地设施设备及管理，提高其使用率，发挥其育人效益。</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4</w:t>
      </w:r>
      <w:r>
        <w:rPr>
          <w:rFonts w:ascii="宋体" w:hAnsi="宋体" w:eastAsia="宋体" w:cs="Times New Roman"/>
          <w:sz w:val="24"/>
          <w:szCs w:val="24"/>
        </w:rPr>
        <w:t>．全面提高学校师生的综合素质。</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（二）原则</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1</w:t>
      </w:r>
      <w:r>
        <w:rPr>
          <w:rFonts w:ascii="宋体" w:hAnsi="宋体" w:eastAsia="宋体" w:cs="Times New Roman"/>
          <w:sz w:val="24"/>
          <w:szCs w:val="24"/>
        </w:rPr>
        <w:t>．教育性原则。充分发挥大课间活动对学生进行五育教育的功能，重视活动过程的教育。</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2</w:t>
      </w:r>
      <w:r>
        <w:rPr>
          <w:rFonts w:ascii="宋体" w:hAnsi="宋体" w:eastAsia="宋体" w:cs="Times New Roman"/>
          <w:sz w:val="24"/>
          <w:szCs w:val="24"/>
        </w:rPr>
        <w:t>．科学性原则。遵循学生身心发展的规律。我校从实际出发，采用大课间与短课时相结合的形式，合理的安排大课间的课程计划和内容。</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3</w:t>
      </w:r>
      <w:r>
        <w:rPr>
          <w:rFonts w:ascii="宋体" w:hAnsi="宋体" w:eastAsia="宋体" w:cs="Times New Roman"/>
          <w:sz w:val="24"/>
          <w:szCs w:val="24"/>
        </w:rPr>
        <w:t>．全体性原则。师生全员参加，充分发挥师生的积极性和创造性，达到全体健身的目的。</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4</w:t>
      </w:r>
      <w:r>
        <w:rPr>
          <w:rFonts w:ascii="宋体" w:hAnsi="宋体" w:eastAsia="宋体" w:cs="Times New Roman"/>
          <w:sz w:val="24"/>
          <w:szCs w:val="24"/>
        </w:rPr>
        <w:t>．创新型原则。根据我校场地小的特点，大课间活动增创了团体操（校操）和有利于健康的活动内容，将艺术、体育融为一体。</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三、组织机构</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组</w:t>
      </w:r>
      <w:r>
        <w:rPr>
          <w:rFonts w:hint="eastAsia" w:ascii="宋体" w:hAnsi="宋体" w:eastAsia="宋体" w:cs="Times New Roman"/>
          <w:sz w:val="24"/>
          <w:szCs w:val="24"/>
        </w:rPr>
        <w:t xml:space="preserve">      </w:t>
      </w:r>
      <w:r>
        <w:rPr>
          <w:rFonts w:ascii="宋体" w:hAnsi="宋体" w:eastAsia="宋体" w:cs="Times New Roman"/>
          <w:sz w:val="24"/>
          <w:szCs w:val="24"/>
        </w:rPr>
        <w:t>长：</w:t>
      </w:r>
      <w:r>
        <w:rPr>
          <w:rFonts w:ascii="Times New Roman" w:hAnsi="Times New Roman" w:eastAsia="宋体" w:cs="Times New Roman"/>
          <w:sz w:val="24"/>
          <w:szCs w:val="24"/>
        </w:rPr>
        <w:t xml:space="preserve"> </w:t>
      </w:r>
      <w:r>
        <w:rPr>
          <w:rFonts w:hint="eastAsia" w:ascii="宋体" w:hAnsi="宋体" w:eastAsia="宋体" w:cs="Times New Roman"/>
          <w:sz w:val="24"/>
          <w:szCs w:val="24"/>
        </w:rPr>
        <w:t>张鹂</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检查协调组：</w:t>
      </w:r>
      <w:r>
        <w:rPr>
          <w:rFonts w:hint="eastAsia" w:ascii="宋体" w:hAnsi="宋体" w:eastAsia="宋体" w:cs="Times New Roman"/>
          <w:sz w:val="24"/>
          <w:szCs w:val="24"/>
        </w:rPr>
        <w:t>郭广印  顾萌  王园</w:t>
      </w:r>
    </w:p>
    <w:p>
      <w:pPr>
        <w:spacing w:line="360" w:lineRule="auto"/>
        <w:ind w:firstLine="480" w:firstLineChars="200"/>
        <w:rPr>
          <w:rFonts w:ascii="Times New Roman" w:hAnsi="Times New Roman" w:eastAsia="宋体" w:cs="Times New Roman"/>
          <w:sz w:val="24"/>
          <w:szCs w:val="24"/>
        </w:rPr>
      </w:pPr>
      <w:r>
        <w:rPr>
          <w:rFonts w:ascii="宋体" w:hAnsi="宋体" w:eastAsia="宋体" w:cs="Times New Roman"/>
          <w:sz w:val="24"/>
          <w:szCs w:val="24"/>
        </w:rPr>
        <w:t>体育指导：</w:t>
      </w:r>
      <w:r>
        <w:rPr>
          <w:rFonts w:hint="eastAsia" w:ascii="宋体" w:hAnsi="宋体" w:eastAsia="宋体" w:cs="Times New Roman"/>
          <w:sz w:val="24"/>
          <w:szCs w:val="24"/>
        </w:rPr>
        <w:t xml:space="preserve"> 嵇毅  孟小勇</w:t>
      </w:r>
    </w:p>
    <w:p>
      <w:pPr>
        <w:spacing w:line="360" w:lineRule="auto"/>
        <w:ind w:firstLine="720" w:firstLineChars="300"/>
        <w:rPr>
          <w:rFonts w:ascii="Times New Roman" w:hAnsi="Times New Roman" w:eastAsia="宋体" w:cs="Times New Roman"/>
          <w:sz w:val="24"/>
          <w:szCs w:val="24"/>
        </w:rPr>
      </w:pPr>
      <w:r>
        <w:rPr>
          <w:rFonts w:ascii="宋体" w:hAnsi="宋体" w:eastAsia="宋体" w:cs="Times New Roman"/>
          <w:sz w:val="24"/>
          <w:szCs w:val="24"/>
        </w:rPr>
        <w:t>成</w:t>
      </w:r>
      <w:r>
        <w:rPr>
          <w:rFonts w:hint="eastAsia" w:ascii="宋体" w:hAnsi="宋体" w:eastAsia="宋体" w:cs="Times New Roman"/>
          <w:sz w:val="24"/>
          <w:szCs w:val="24"/>
        </w:rPr>
        <w:t xml:space="preserve">  </w:t>
      </w:r>
      <w:r>
        <w:rPr>
          <w:rFonts w:ascii="宋体" w:hAnsi="宋体" w:eastAsia="宋体" w:cs="Times New Roman"/>
          <w:sz w:val="24"/>
          <w:szCs w:val="24"/>
        </w:rPr>
        <w:t>员：全体任课教师</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四、活动形式</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我校大课间活动安排在每周的星期一至星期五，</w:t>
      </w:r>
      <w:r>
        <w:rPr>
          <w:rFonts w:hint="eastAsia" w:ascii="宋体" w:hAnsi="宋体" w:eastAsia="宋体" w:cs="Times New Roman"/>
          <w:sz w:val="24"/>
          <w:szCs w:val="24"/>
        </w:rPr>
        <w:t>下</w:t>
      </w:r>
      <w:r>
        <w:rPr>
          <w:rFonts w:ascii="宋体" w:hAnsi="宋体" w:eastAsia="宋体" w:cs="Times New Roman"/>
          <w:sz w:val="24"/>
          <w:szCs w:val="24"/>
        </w:rPr>
        <w:t>午第</w:t>
      </w:r>
      <w:r>
        <w:rPr>
          <w:rFonts w:hint="eastAsia" w:ascii="宋体" w:hAnsi="宋体" w:eastAsia="宋体" w:cs="Times New Roman"/>
          <w:sz w:val="24"/>
          <w:szCs w:val="24"/>
        </w:rPr>
        <w:t>二</w:t>
      </w:r>
      <w:r>
        <w:rPr>
          <w:rFonts w:ascii="宋体" w:hAnsi="宋体" w:eastAsia="宋体" w:cs="Times New Roman"/>
          <w:sz w:val="24"/>
          <w:szCs w:val="24"/>
        </w:rPr>
        <w:t>节课后（时间为</w:t>
      </w:r>
      <w:r>
        <w:rPr>
          <w:rFonts w:ascii="Times New Roman" w:hAnsi="Times New Roman" w:eastAsia="宋体" w:cs="Times New Roman"/>
          <w:sz w:val="24"/>
          <w:szCs w:val="24"/>
        </w:rPr>
        <w:t>30</w:t>
      </w:r>
      <w:r>
        <w:rPr>
          <w:rFonts w:ascii="宋体" w:hAnsi="宋体" w:eastAsia="宋体" w:cs="Times New Roman"/>
          <w:sz w:val="24"/>
          <w:szCs w:val="24"/>
        </w:rPr>
        <w:t>分钟左右）的大课间体育活动。采用按项目以班为单位分块活动形式，以音乐为背景串联活动全过程，旨在全员参与，体现快乐学习，快乐体育，快乐成长的新理念。</w:t>
      </w:r>
    </w:p>
    <w:p>
      <w:pPr>
        <w:spacing w:line="360" w:lineRule="auto"/>
        <w:rPr>
          <w:rFonts w:ascii="宋体" w:hAnsi="宋体" w:eastAsia="宋体" w:cs="Times New Roman"/>
          <w:sz w:val="24"/>
          <w:szCs w:val="24"/>
        </w:rPr>
      </w:pPr>
      <w:r>
        <w:rPr>
          <w:rFonts w:ascii="宋体" w:hAnsi="宋体" w:eastAsia="宋体" w:cs="Times New Roman"/>
          <w:sz w:val="24"/>
          <w:szCs w:val="24"/>
        </w:rPr>
        <w:t>五、实施方法</w:t>
      </w:r>
      <w:r>
        <w:rPr>
          <w:rFonts w:hint="eastAsia" w:ascii="宋体" w:hAnsi="宋体" w:eastAsia="宋体" w:cs="Times New Roman"/>
          <w:sz w:val="24"/>
          <w:szCs w:val="24"/>
        </w:rPr>
        <w:t>与</w:t>
      </w:r>
      <w:r>
        <w:rPr>
          <w:rFonts w:ascii="宋体" w:hAnsi="宋体" w:eastAsia="宋体" w:cs="Times New Roman"/>
          <w:sz w:val="24"/>
          <w:szCs w:val="24"/>
        </w:rPr>
        <w:t>管理措施</w:t>
      </w:r>
    </w:p>
    <w:p>
      <w:pPr>
        <w:spacing w:line="360" w:lineRule="auto"/>
        <w:rPr>
          <w:rFonts w:hint="eastAsia" w:ascii="Times New Roman" w:hAnsi="Times New Roman" w:eastAsia="宋体" w:cs="Times New Roman"/>
          <w:sz w:val="24"/>
          <w:szCs w:val="24"/>
        </w:rPr>
      </w:pPr>
      <w:r>
        <w:rPr>
          <w:rFonts w:ascii="宋体" w:hAnsi="宋体" w:eastAsia="宋体" w:cs="Times New Roman"/>
          <w:sz w:val="24"/>
          <w:szCs w:val="24"/>
        </w:rPr>
        <w:t>室外大课间体育活动结构模式与各环节要求晴天</w:t>
      </w:r>
      <w:r>
        <w:rPr>
          <w:rFonts w:hint="eastAsia" w:ascii="宋体" w:hAnsi="宋体" w:eastAsia="宋体" w:cs="Times New Roman"/>
          <w:sz w:val="24"/>
          <w:szCs w:val="24"/>
        </w:rPr>
        <w:t>在室外</w:t>
      </w:r>
      <w:r>
        <w:rPr>
          <w:rFonts w:ascii="宋体" w:hAnsi="宋体" w:eastAsia="宋体" w:cs="Times New Roman"/>
          <w:sz w:val="24"/>
          <w:szCs w:val="24"/>
        </w:rPr>
        <w:t>，雨天</w:t>
      </w:r>
      <w:r>
        <w:rPr>
          <w:rFonts w:hint="eastAsia" w:ascii="宋体" w:hAnsi="宋体" w:eastAsia="宋体" w:cs="Times New Roman"/>
          <w:sz w:val="24"/>
          <w:szCs w:val="24"/>
        </w:rPr>
        <w:t>在室内</w:t>
      </w:r>
      <w:r>
        <w:rPr>
          <w:rFonts w:ascii="宋体" w:hAnsi="宋体" w:eastAsia="宋体" w:cs="Times New Roman"/>
          <w:sz w:val="24"/>
          <w:szCs w:val="24"/>
        </w:rPr>
        <w:t>。</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1</w:t>
      </w:r>
      <w:r>
        <w:rPr>
          <w:rFonts w:ascii="宋体" w:hAnsi="宋体" w:eastAsia="宋体" w:cs="Times New Roman"/>
          <w:sz w:val="24"/>
          <w:szCs w:val="24"/>
        </w:rPr>
        <w:t>．加强宣传，提高认识</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充分发挥宣传阵地的作用，大力宣传大课间活动对学生教育意义和健体的作用，使师生达到共识：大课间不仅能提高学生的身体素质，而且可以带动学校的其他工作健康和谐地向前发展。</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2</w:t>
      </w:r>
      <w:r>
        <w:rPr>
          <w:rFonts w:ascii="宋体" w:hAnsi="宋体" w:eastAsia="宋体" w:cs="Times New Roman"/>
          <w:sz w:val="24"/>
          <w:szCs w:val="24"/>
        </w:rPr>
        <w:t>．完善制度，强化管理</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为使大课间活动真正的落实到实处，高质量的进行，我校除了在时间和课程计划给予保障以外，还要在制度上为大课间活动给予保障。</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七、活动要求</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1</w:t>
      </w:r>
      <w:r>
        <w:rPr>
          <w:rFonts w:ascii="宋体" w:hAnsi="宋体" w:eastAsia="宋体" w:cs="Times New Roman"/>
          <w:sz w:val="24"/>
          <w:szCs w:val="24"/>
        </w:rPr>
        <w:t>．注意有序开展活动，安全第一。班主任必须强调大课间活动纪律与安全，并协助体育教师指导活动。</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2</w:t>
      </w:r>
      <w:r>
        <w:rPr>
          <w:rFonts w:ascii="宋体" w:hAnsi="宋体" w:eastAsia="宋体" w:cs="Times New Roman"/>
          <w:sz w:val="24"/>
          <w:szCs w:val="24"/>
        </w:rPr>
        <w:t>．各项目活动限在规定的活动区域进行。</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3</w:t>
      </w:r>
      <w:r>
        <w:rPr>
          <w:rFonts w:ascii="宋体" w:hAnsi="宋体" w:eastAsia="宋体" w:cs="Times New Roman"/>
          <w:sz w:val="24"/>
          <w:szCs w:val="24"/>
        </w:rPr>
        <w:t>．负责值日的行政要认真做好当天记录。</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4</w:t>
      </w:r>
      <w:r>
        <w:rPr>
          <w:rFonts w:ascii="宋体" w:hAnsi="宋体" w:eastAsia="宋体" w:cs="Times New Roman"/>
          <w:sz w:val="24"/>
          <w:szCs w:val="24"/>
        </w:rPr>
        <w:t>．因学校资金有限，体育器材各班让学生自己配备些。</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5</w:t>
      </w:r>
      <w:r>
        <w:rPr>
          <w:rFonts w:ascii="宋体" w:hAnsi="宋体" w:eastAsia="宋体" w:cs="Times New Roman"/>
          <w:sz w:val="24"/>
          <w:szCs w:val="24"/>
        </w:rPr>
        <w:t>．雨天各班自己安排室内活动。</w:t>
      </w:r>
    </w:p>
    <w:p>
      <w:pPr>
        <w:jc w:val="center"/>
        <w:rPr>
          <w:rFonts w:ascii="宋体" w:hAnsi="宋体" w:eastAsia="宋体" w:cs="Times New Roman"/>
          <w:b/>
          <w:sz w:val="28"/>
          <w:szCs w:val="28"/>
        </w:rPr>
      </w:pPr>
      <w:r>
        <w:rPr>
          <w:rFonts w:hint="eastAsia" w:ascii="宋体" w:hAnsi="宋体" w:eastAsia="宋体" w:cs="Times New Roman"/>
          <w:b/>
          <w:sz w:val="28"/>
          <w:szCs w:val="28"/>
        </w:rPr>
        <w:t xml:space="preserve">   </w:t>
      </w:r>
    </w:p>
    <w:p>
      <w:pPr>
        <w:jc w:val="center"/>
        <w:rPr>
          <w:rFonts w:hint="eastAsia" w:ascii="宋体" w:hAnsi="宋体" w:eastAsia="宋体" w:cs="Times New Roman"/>
          <w:b/>
          <w:sz w:val="28"/>
          <w:szCs w:val="28"/>
        </w:rPr>
      </w:pPr>
      <w:r>
        <w:rPr>
          <w:rFonts w:hint="eastAsia" w:ascii="宋体" w:hAnsi="宋体" w:eastAsia="宋体" w:cs="Times New Roman"/>
          <w:b/>
          <w:sz w:val="28"/>
          <w:szCs w:val="28"/>
        </w:rPr>
        <w:t xml:space="preserve"> </w:t>
      </w:r>
    </w:p>
    <w:p>
      <w:pPr>
        <w:jc w:val="center"/>
        <w:rPr>
          <w:rFonts w:hint="eastAsia" w:ascii="宋体" w:hAnsi="宋体" w:eastAsia="宋体" w:cs="Times New Roman"/>
          <w:b/>
          <w:sz w:val="28"/>
          <w:szCs w:val="28"/>
        </w:rPr>
      </w:pPr>
      <w:r>
        <w:rPr>
          <w:rFonts w:hint="eastAsia" w:ascii="宋体" w:hAnsi="宋体" w:eastAsia="宋体" w:cs="Times New Roman"/>
          <w:b/>
          <w:sz w:val="28"/>
          <w:szCs w:val="28"/>
        </w:rPr>
        <w:t xml:space="preserve"> </w:t>
      </w:r>
    </w:p>
    <w:p>
      <w:pPr>
        <w:jc w:val="center"/>
        <w:rPr>
          <w:rFonts w:hint="eastAsia" w:ascii="宋体" w:hAnsi="宋体" w:eastAsia="宋体" w:cs="Times New Roman"/>
          <w:b/>
          <w:sz w:val="28"/>
          <w:szCs w:val="28"/>
        </w:rPr>
      </w:pPr>
      <w:r>
        <w:rPr>
          <w:rFonts w:hint="eastAsia" w:ascii="宋体" w:hAnsi="宋体" w:eastAsia="宋体" w:cs="Times New Roman"/>
          <w:b/>
          <w:sz w:val="28"/>
          <w:szCs w:val="28"/>
        </w:rPr>
        <w:t xml:space="preserve"> </w:t>
      </w:r>
    </w:p>
    <w:p>
      <w:pPr>
        <w:jc w:val="center"/>
        <w:rPr>
          <w:rFonts w:hint="eastAsia" w:ascii="宋体" w:hAnsi="宋体" w:eastAsia="宋体" w:cs="Times New Roman"/>
          <w:b/>
          <w:sz w:val="28"/>
          <w:szCs w:val="28"/>
        </w:rPr>
      </w:pPr>
      <w:r>
        <w:rPr>
          <w:rFonts w:hint="eastAsia" w:ascii="宋体" w:hAnsi="宋体" w:eastAsia="宋体" w:cs="Times New Roman"/>
          <w:b/>
          <w:sz w:val="28"/>
          <w:szCs w:val="28"/>
        </w:rPr>
        <w:t xml:space="preserve"> </w:t>
      </w:r>
    </w:p>
    <w:p>
      <w:pPr>
        <w:jc w:val="center"/>
        <w:rPr>
          <w:rFonts w:hint="eastAsia" w:ascii="宋体" w:hAnsi="宋体" w:eastAsia="宋体" w:cs="Times New Roman"/>
          <w:b/>
          <w:sz w:val="28"/>
          <w:szCs w:val="28"/>
        </w:rPr>
      </w:pPr>
      <w:r>
        <w:rPr>
          <w:rFonts w:hint="eastAsia" w:ascii="宋体" w:hAnsi="宋体" w:eastAsia="宋体" w:cs="Times New Roman"/>
          <w:b/>
          <w:sz w:val="28"/>
          <w:szCs w:val="28"/>
        </w:rPr>
        <w:t xml:space="preserve"> 徐塘小学阳光体育活动场地安排表</w:t>
      </w:r>
      <w:r>
        <w:rPr>
          <w:rFonts w:ascii="Times New Roman" w:hAnsi="Times New Roman" w:eastAsia="宋体" w:cs="Times New Roman"/>
          <w:szCs w:val="21"/>
        </w:rPr>
        <w:drawing>
          <wp:inline distT="0" distB="0" distL="0" distR="0">
            <wp:extent cx="571500" cy="320040"/>
            <wp:effectExtent l="0" t="0" r="0" b="0"/>
            <wp:docPr id="20" name="图片 20" descr="C:\Users\Administrator\AppData\Local\Temp\ksohtml15472\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Local\Temp\ksohtml15472\wps2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71500" cy="320040"/>
                    </a:xfrm>
                    <a:prstGeom prst="rect">
                      <a:avLst/>
                    </a:prstGeom>
                    <a:noFill/>
                    <a:ln>
                      <a:noFill/>
                    </a:ln>
                  </pic:spPr>
                </pic:pic>
              </a:graphicData>
            </a:graphic>
          </wp:inline>
        </w:drawing>
      </w:r>
      <w:r>
        <w:rPr>
          <w:rFonts w:hint="eastAsia" w:ascii="宋体" w:hAnsi="宋体" w:eastAsia="宋体" w:cs="Times New Roman"/>
          <w:b/>
          <w:sz w:val="28"/>
          <w:szCs w:val="28"/>
        </w:rPr>
        <w:t xml:space="preserve">             </w:t>
      </w:r>
      <w:r>
        <w:rPr>
          <w:rFonts w:ascii="Times New Roman" w:hAnsi="Times New Roman" w:eastAsia="宋体" w:cs="Times New Roman"/>
          <w:szCs w:val="21"/>
        </w:rPr>
        <w:drawing>
          <wp:inline distT="0" distB="0" distL="0" distR="0">
            <wp:extent cx="121920" cy="563880"/>
            <wp:effectExtent l="0" t="0" r="0" b="7620"/>
            <wp:docPr id="19" name="图片 19" descr="C:\Users\Administrator\AppData\Local\Temp\ksohtml15472\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Temp\ksohtml15472\wps1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21920" cy="563880"/>
                    </a:xfrm>
                    <a:prstGeom prst="rect">
                      <a:avLst/>
                    </a:prstGeom>
                    <a:noFill/>
                    <a:ln>
                      <a:noFill/>
                    </a:ln>
                  </pic:spPr>
                </pic:pic>
              </a:graphicData>
            </a:graphic>
          </wp:inline>
        </w:drawing>
      </w:r>
    </w:p>
    <w:p>
      <w:pPr>
        <w:rPr>
          <w:rFonts w:ascii="Times New Roman" w:hAnsi="Times New Roman" w:eastAsia="宋体" w:cs="Times New Roman"/>
          <w:b/>
          <w:sz w:val="18"/>
          <w:szCs w:val="18"/>
        </w:rPr>
      </w:pPr>
      <w:r>
        <w:rPr>
          <w:rFonts w:ascii="Times New Roman" w:hAnsi="Times New Roman" w:eastAsia="宋体" w:cs="Times New Roman"/>
          <w:b/>
          <w:sz w:val="18"/>
          <w:szCs w:val="18"/>
        </w:rPr>
        <w:t xml:space="preserve"> </w:t>
      </w:r>
    </w:p>
    <w:tbl>
      <w:tblPr>
        <w:tblStyle w:val="3"/>
        <w:tblW w:w="13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844"/>
        <w:gridCol w:w="94"/>
        <w:gridCol w:w="776"/>
        <w:gridCol w:w="544"/>
        <w:gridCol w:w="142"/>
        <w:gridCol w:w="1415"/>
        <w:gridCol w:w="566"/>
        <w:gridCol w:w="1132"/>
        <w:gridCol w:w="36"/>
        <w:gridCol w:w="1412"/>
        <w:gridCol w:w="237"/>
        <w:gridCol w:w="155"/>
        <w:gridCol w:w="1863"/>
        <w:gridCol w:w="1045"/>
        <w:gridCol w:w="887"/>
        <w:gridCol w:w="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37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 w:val="30"/>
                <w:szCs w:val="30"/>
              </w:rPr>
            </w:pPr>
            <w:r>
              <w:rPr>
                <w:rFonts w:hint="eastAsia" w:ascii="宋体" w:hAnsi="宋体" w:eastAsia="宋体" w:cs="Times New Roman"/>
                <w:b/>
                <w:sz w:val="30"/>
                <w:szCs w:val="30"/>
              </w:rPr>
              <w:t>临</w:t>
            </w:r>
          </w:p>
          <w:p>
            <w:pPr>
              <w:jc w:val="center"/>
              <w:rPr>
                <w:rFonts w:ascii="Times New Roman" w:hAnsi="Times New Roman" w:eastAsia="宋体" w:cs="Times New Roman"/>
                <w:b/>
                <w:sz w:val="30"/>
                <w:szCs w:val="30"/>
              </w:rPr>
            </w:pPr>
            <w:r>
              <w:rPr>
                <w:rFonts w:hint="eastAsia" w:ascii="宋体" w:hAnsi="宋体" w:eastAsia="宋体" w:cs="Times New Roman"/>
                <w:b/>
                <w:sz w:val="30"/>
                <w:szCs w:val="30"/>
              </w:rPr>
              <w:t>时</w:t>
            </w:r>
          </w:p>
          <w:p>
            <w:pPr>
              <w:jc w:val="center"/>
              <w:rPr>
                <w:rFonts w:ascii="Times New Roman" w:hAnsi="Times New Roman" w:eastAsia="宋体" w:cs="Times New Roman"/>
                <w:b/>
                <w:sz w:val="30"/>
                <w:szCs w:val="30"/>
              </w:rPr>
            </w:pPr>
            <w:r>
              <w:rPr>
                <w:rFonts w:hint="eastAsia" w:ascii="宋体" w:hAnsi="宋体" w:eastAsia="宋体" w:cs="Times New Roman"/>
                <w:b/>
                <w:sz w:val="30"/>
                <w:szCs w:val="30"/>
              </w:rPr>
              <w:t>空</w:t>
            </w:r>
          </w:p>
          <w:p>
            <w:pPr>
              <w:jc w:val="center"/>
              <w:rPr>
                <w:rFonts w:ascii="Times New Roman" w:hAnsi="Times New Roman" w:eastAsia="宋体" w:cs="Times New Roman"/>
                <w:b/>
                <w:sz w:val="32"/>
                <w:szCs w:val="32"/>
              </w:rPr>
            </w:pPr>
            <w:r>
              <w:rPr>
                <w:rFonts w:hint="eastAsia" w:ascii="宋体" w:hAnsi="宋体" w:eastAsia="宋体" w:cs="Times New Roman"/>
                <w:b/>
                <w:sz w:val="30"/>
                <w:szCs w:val="30"/>
              </w:rPr>
              <w:t>地</w:t>
            </w:r>
          </w:p>
        </w:tc>
        <w:tc>
          <w:tcPr>
            <w:tcW w:w="10215" w:type="dxa"/>
            <w:gridSpan w:val="13"/>
            <w:vMerge w:val="restart"/>
            <w:tcBorders>
              <w:top w:val="single" w:color="auto" w:sz="4" w:space="0"/>
              <w:left w:val="single" w:color="auto" w:sz="4" w:space="0"/>
              <w:bottom w:val="single" w:color="auto" w:sz="4" w:space="0"/>
              <w:right w:val="single" w:color="auto" w:sz="4" w:space="0"/>
            </w:tcBorders>
            <w:vAlign w:val="center"/>
          </w:tcPr>
          <w:p>
            <w:pPr>
              <w:jc w:val="center"/>
              <w:rPr>
                <w:rFonts w:ascii="KaiTi_GB2312" w:hAnsi="KaiTi_GB2312" w:eastAsia="KaiTi_GB2312" w:cs="Times New Roman"/>
                <w:b/>
                <w:sz w:val="32"/>
                <w:szCs w:val="32"/>
              </w:rPr>
            </w:pPr>
            <w:r>
              <w:rPr>
                <w:rFonts w:hint="eastAsia" w:ascii="KaiTi_GB2312" w:hAnsi="KaiTi_GB2312" w:eastAsia="KaiTi_GB2312" w:cs="Times New Roman"/>
                <w:b/>
                <w:sz w:val="32"/>
                <w:szCs w:val="32"/>
              </w:rPr>
              <w:t>求     知     楼</w:t>
            </w:r>
          </w:p>
        </w:tc>
        <w:tc>
          <w:tcPr>
            <w:tcW w:w="238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 w:val="18"/>
                <w:szCs w:val="18"/>
              </w:rPr>
            </w:pPr>
            <w:r>
              <w:rPr>
                <w:rFonts w:hint="eastAsia" w:ascii="宋体" w:hAnsi="宋体" w:eastAsia="宋体" w:cs="Times New Roman"/>
                <w:b/>
                <w:sz w:val="18"/>
                <w:szCs w:val="18"/>
              </w:rPr>
              <w:t xml:space="preserve">厨 </w:t>
            </w:r>
            <w:r>
              <w:rPr>
                <w:rFonts w:ascii="Times New Roman" w:hAnsi="Times New Roman" w:eastAsia="宋体" w:cs="Times New Roman"/>
                <w:b/>
                <w:sz w:val="18"/>
                <w:szCs w:val="18"/>
              </w:rPr>
              <w:t xml:space="preserve">   </w:t>
            </w:r>
            <w:r>
              <w:rPr>
                <w:rFonts w:hint="eastAsia" w:ascii="宋体" w:hAnsi="宋体" w:eastAsia="宋体" w:cs="Times New Roman"/>
                <w:b/>
                <w:sz w:val="18"/>
                <w:szCs w:val="18"/>
              </w:rPr>
              <w:t>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 w:val="32"/>
                <w:szCs w:val="32"/>
              </w:rPr>
            </w:pPr>
          </w:p>
        </w:tc>
        <w:tc>
          <w:tcPr>
            <w:tcW w:w="10215" w:type="dxa"/>
            <w:gridSpan w:val="1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KaiTi_GB2312" w:hAnsi="KaiTi_GB2312" w:eastAsia="KaiTi_GB2312" w:cs="Times New Roman"/>
                <w:b/>
                <w:sz w:val="32"/>
                <w:szCs w:val="32"/>
              </w:rPr>
            </w:pPr>
          </w:p>
        </w:tc>
        <w:tc>
          <w:tcPr>
            <w:tcW w:w="1045" w:type="dxa"/>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 w:val="18"/>
                <w:szCs w:val="18"/>
              </w:rPr>
            </w:pPr>
            <w:r>
              <w:rPr>
                <w:rFonts w:hint="eastAsia" w:ascii="宋体" w:hAnsi="宋体" w:eastAsia="宋体" w:cs="Times New Roman"/>
                <w:b/>
                <w:sz w:val="18"/>
                <w:szCs w:val="18"/>
              </w:rPr>
              <w:t>水</w:t>
            </w:r>
          </w:p>
          <w:p>
            <w:pPr>
              <w:jc w:val="center"/>
              <w:rPr>
                <w:rFonts w:ascii="Times New Roman" w:hAnsi="Times New Roman" w:eastAsia="宋体" w:cs="Times New Roman"/>
                <w:b/>
                <w:sz w:val="18"/>
                <w:szCs w:val="18"/>
              </w:rPr>
            </w:pPr>
            <w:r>
              <w:rPr>
                <w:rFonts w:hint="eastAsia" w:ascii="宋体" w:hAnsi="宋体" w:eastAsia="宋体" w:cs="Times New Roman"/>
                <w:b/>
                <w:sz w:val="18"/>
                <w:szCs w:val="18"/>
              </w:rPr>
              <w:t>泥</w:t>
            </w:r>
          </w:p>
          <w:p>
            <w:pPr>
              <w:jc w:val="center"/>
              <w:rPr>
                <w:rFonts w:ascii="Times New Roman" w:hAnsi="Times New Roman" w:eastAsia="宋体" w:cs="Times New Roman"/>
                <w:b/>
                <w:szCs w:val="21"/>
              </w:rPr>
            </w:pPr>
            <w:r>
              <w:rPr>
                <w:rFonts w:hint="eastAsia" w:ascii="宋体" w:hAnsi="宋体" w:eastAsia="宋体" w:cs="Times New Roman"/>
                <w:b/>
                <w:sz w:val="18"/>
                <w:szCs w:val="18"/>
              </w:rPr>
              <w:t>道</w:t>
            </w:r>
          </w:p>
        </w:tc>
        <w:tc>
          <w:tcPr>
            <w:tcW w:w="1339"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hint="eastAsia" w:ascii="宋体" w:hAnsi="宋体" w:eastAsia="宋体" w:cs="Times New Roman"/>
                <w:b/>
                <w:szCs w:val="21"/>
              </w:rPr>
              <w:t>篮</w:t>
            </w: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r>
              <w:rPr>
                <w:rFonts w:hint="eastAsia" w:ascii="宋体" w:hAnsi="宋体" w:eastAsia="宋体" w:cs="Times New Roman"/>
                <w:b/>
                <w:szCs w:val="21"/>
              </w:rPr>
              <w:t>球</w:t>
            </w: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r>
              <w:rPr>
                <w:rFonts w:hint="eastAsia" w:ascii="宋体" w:hAnsi="宋体" w:eastAsia="宋体" w:cs="Times New Roman"/>
                <w:b/>
                <w:szCs w:val="21"/>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 w:val="32"/>
                <w:szCs w:val="32"/>
              </w:rPr>
            </w:pPr>
          </w:p>
        </w:tc>
        <w:tc>
          <w:tcPr>
            <w:tcW w:w="1844" w:type="dxa"/>
            <w:vMerge w:val="restart"/>
            <w:tcBorders>
              <w:top w:val="nil"/>
              <w:left w:val="single" w:color="auto" w:sz="4" w:space="0"/>
              <w:bottom w:val="single" w:color="auto" w:sz="4" w:space="0"/>
              <w:right w:val="nil"/>
            </w:tcBorders>
            <w:vAlign w:val="center"/>
          </w:tcPr>
          <w:p>
            <w:pPr>
              <w:jc w:val="center"/>
              <w:rPr>
                <w:rFonts w:ascii="KaiTi_GB2312" w:hAnsi="KaiTi_GB2312" w:eastAsia="KaiTi_GB2312" w:cs="Times New Roman"/>
                <w:b/>
                <w:szCs w:val="21"/>
              </w:rPr>
            </w:pPr>
            <w:r>
              <w:rPr>
                <w:rFonts w:hint="eastAsia" w:ascii="KaiTi_GB2312" w:hAnsi="KaiTi_GB2312" w:eastAsia="KaiTi_GB2312" w:cs="Times New Roman"/>
                <w:b/>
                <w:szCs w:val="21"/>
              </w:rPr>
              <w:t>一1</w:t>
            </w:r>
          </w:p>
        </w:tc>
        <w:tc>
          <w:tcPr>
            <w:tcW w:w="1556" w:type="dxa"/>
            <w:gridSpan w:val="4"/>
            <w:vMerge w:val="restart"/>
            <w:tcBorders>
              <w:top w:val="nil"/>
              <w:left w:val="single" w:color="auto" w:sz="4" w:space="0"/>
              <w:bottom w:val="single" w:color="auto" w:sz="4" w:space="0"/>
              <w:right w:val="nil"/>
            </w:tcBorders>
            <w:vAlign w:val="center"/>
          </w:tcPr>
          <w:p>
            <w:pPr>
              <w:jc w:val="center"/>
              <w:rPr>
                <w:rFonts w:ascii="KaiTi_GB2312" w:hAnsi="KaiTi_GB2312" w:eastAsia="KaiTi_GB2312" w:cs="Times New Roman"/>
                <w:b/>
                <w:szCs w:val="21"/>
              </w:rPr>
            </w:pPr>
            <w:r>
              <w:rPr>
                <w:rFonts w:hint="eastAsia" w:ascii="KaiTi_GB2312" w:hAnsi="KaiTi_GB2312" w:eastAsia="KaiTi_GB2312" w:cs="Times New Roman"/>
                <w:b/>
                <w:szCs w:val="21"/>
              </w:rPr>
              <w:t>一2</w:t>
            </w:r>
          </w:p>
        </w:tc>
        <w:tc>
          <w:tcPr>
            <w:tcW w:w="1981" w:type="dxa"/>
            <w:gridSpan w:val="2"/>
            <w:vMerge w:val="restart"/>
            <w:tcBorders>
              <w:top w:val="nil"/>
              <w:left w:val="single" w:color="auto" w:sz="4" w:space="0"/>
              <w:bottom w:val="single" w:color="auto" w:sz="4" w:space="0"/>
              <w:right w:val="nil"/>
            </w:tcBorders>
            <w:vAlign w:val="center"/>
          </w:tcPr>
          <w:p>
            <w:pPr>
              <w:rPr>
                <w:rFonts w:ascii="KaiTi_GB2312" w:hAnsi="KaiTi_GB2312" w:eastAsia="KaiTi_GB2312" w:cs="Times New Roman"/>
                <w:b/>
                <w:szCs w:val="21"/>
              </w:rPr>
            </w:pPr>
            <w:r>
              <w:rPr>
                <w:rFonts w:hint="eastAsia" w:ascii="KaiTi_GB2312" w:hAnsi="KaiTi_GB2312" w:eastAsia="KaiTi_GB2312" w:cs="Times New Roman"/>
                <w:b/>
                <w:szCs w:val="21"/>
              </w:rPr>
              <w:t>二1</w:t>
            </w:r>
          </w:p>
        </w:tc>
        <w:tc>
          <w:tcPr>
            <w:tcW w:w="2580" w:type="dxa"/>
            <w:gridSpan w:val="3"/>
            <w:vMerge w:val="restart"/>
            <w:tcBorders>
              <w:top w:val="single" w:color="auto" w:sz="4" w:space="0"/>
              <w:left w:val="single" w:color="auto" w:sz="4" w:space="0"/>
              <w:bottom w:val="single" w:color="auto" w:sz="4" w:space="0"/>
              <w:right w:val="nil"/>
            </w:tcBorders>
            <w:vAlign w:val="center"/>
          </w:tcPr>
          <w:p>
            <w:pPr>
              <w:jc w:val="center"/>
              <w:rPr>
                <w:rFonts w:ascii="KaiTi_GB2312" w:hAnsi="KaiTi_GB2312" w:eastAsia="KaiTi_GB2312" w:cs="Times New Roman"/>
                <w:b/>
                <w:szCs w:val="21"/>
              </w:rPr>
            </w:pPr>
            <w:r>
              <w:rPr>
                <w:rFonts w:hint="eastAsia" w:ascii="KaiTi_GB2312" w:hAnsi="KaiTi_GB2312" w:eastAsia="KaiTi_GB2312" w:cs="Times New Roman"/>
                <w:b/>
                <w:szCs w:val="21"/>
              </w:rPr>
              <w:t xml:space="preserve">二2 </w:t>
            </w:r>
          </w:p>
        </w:tc>
        <w:tc>
          <w:tcPr>
            <w:tcW w:w="2255"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04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c>
          <w:tcPr>
            <w:tcW w:w="133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 w:val="32"/>
                <w:szCs w:val="32"/>
              </w:rPr>
            </w:pPr>
          </w:p>
        </w:tc>
        <w:tc>
          <w:tcPr>
            <w:tcW w:w="1844" w:type="dxa"/>
            <w:vMerge w:val="continue"/>
            <w:tcBorders>
              <w:top w:val="nil"/>
              <w:left w:val="single" w:color="auto" w:sz="4" w:space="0"/>
              <w:bottom w:val="single" w:color="auto" w:sz="4" w:space="0"/>
              <w:right w:val="nil"/>
            </w:tcBorders>
            <w:vAlign w:val="center"/>
          </w:tcPr>
          <w:p>
            <w:pPr>
              <w:widowControl/>
              <w:jc w:val="left"/>
              <w:rPr>
                <w:rFonts w:ascii="KaiTi_GB2312" w:hAnsi="KaiTi_GB2312" w:eastAsia="KaiTi_GB2312" w:cs="Times New Roman"/>
                <w:b/>
                <w:szCs w:val="21"/>
              </w:rPr>
            </w:pPr>
          </w:p>
        </w:tc>
        <w:tc>
          <w:tcPr>
            <w:tcW w:w="1556" w:type="dxa"/>
            <w:gridSpan w:val="4"/>
            <w:vMerge w:val="continue"/>
            <w:tcBorders>
              <w:top w:val="nil"/>
              <w:left w:val="single" w:color="auto" w:sz="4" w:space="0"/>
              <w:bottom w:val="single" w:color="auto" w:sz="4" w:space="0"/>
              <w:right w:val="nil"/>
            </w:tcBorders>
            <w:vAlign w:val="center"/>
          </w:tcPr>
          <w:p>
            <w:pPr>
              <w:widowControl/>
              <w:jc w:val="left"/>
              <w:rPr>
                <w:rFonts w:ascii="KaiTi_GB2312" w:hAnsi="KaiTi_GB2312" w:eastAsia="KaiTi_GB2312" w:cs="Times New Roman"/>
                <w:b/>
                <w:szCs w:val="21"/>
              </w:rPr>
            </w:pPr>
          </w:p>
        </w:tc>
        <w:tc>
          <w:tcPr>
            <w:tcW w:w="1981" w:type="dxa"/>
            <w:gridSpan w:val="2"/>
            <w:vMerge w:val="continue"/>
            <w:tcBorders>
              <w:top w:val="nil"/>
              <w:left w:val="single" w:color="auto" w:sz="4" w:space="0"/>
              <w:bottom w:val="single" w:color="auto" w:sz="4" w:space="0"/>
              <w:right w:val="nil"/>
            </w:tcBorders>
            <w:vAlign w:val="center"/>
          </w:tcPr>
          <w:p>
            <w:pPr>
              <w:widowControl/>
              <w:jc w:val="left"/>
              <w:rPr>
                <w:rFonts w:ascii="KaiTi_GB2312" w:hAnsi="KaiTi_GB2312" w:eastAsia="KaiTi_GB2312" w:cs="Times New Roman"/>
                <w:b/>
                <w:szCs w:val="21"/>
              </w:rPr>
            </w:pPr>
          </w:p>
        </w:tc>
        <w:tc>
          <w:tcPr>
            <w:tcW w:w="2580" w:type="dxa"/>
            <w:gridSpan w:val="3"/>
            <w:vMerge w:val="continue"/>
            <w:tcBorders>
              <w:top w:val="single" w:color="auto" w:sz="4" w:space="0"/>
              <w:left w:val="single" w:color="auto" w:sz="4" w:space="0"/>
              <w:bottom w:val="single" w:color="auto" w:sz="4" w:space="0"/>
              <w:right w:val="nil"/>
            </w:tcBorders>
            <w:vAlign w:val="center"/>
          </w:tcPr>
          <w:p>
            <w:pPr>
              <w:widowControl/>
              <w:jc w:val="left"/>
              <w:rPr>
                <w:rFonts w:ascii="KaiTi_GB2312" w:hAnsi="KaiTi_GB2312" w:eastAsia="KaiTi_GB2312" w:cs="Times New Roman"/>
                <w:b/>
                <w:szCs w:val="21"/>
              </w:rPr>
            </w:pPr>
          </w:p>
        </w:tc>
        <w:tc>
          <w:tcPr>
            <w:tcW w:w="237" w:type="dxa"/>
            <w:tcBorders>
              <w:top w:val="single" w:color="auto" w:sz="4" w:space="0"/>
              <w:left w:val="nil"/>
              <w:bottom w:val="single" w:color="auto" w:sz="4" w:space="0"/>
              <w:right w:val="single" w:color="auto" w:sz="4" w:space="0"/>
            </w:tcBorders>
            <w:vAlign w:val="center"/>
          </w:tcPr>
          <w:p>
            <w:pPr>
              <w:jc w:val="center"/>
              <w:rPr>
                <w:rFonts w:ascii="KaiTi_GB2312" w:hAnsi="KaiTi_GB2312" w:eastAsia="KaiTi_GB2312" w:cs="Times New Roman"/>
                <w:b/>
                <w:sz w:val="28"/>
                <w:szCs w:val="28"/>
              </w:rPr>
            </w:pPr>
          </w:p>
        </w:tc>
        <w:tc>
          <w:tcPr>
            <w:tcW w:w="2018" w:type="dxa"/>
            <w:gridSpan w:val="2"/>
            <w:tcBorders>
              <w:top w:val="single" w:color="auto" w:sz="4" w:space="0"/>
              <w:left w:val="nil"/>
              <w:bottom w:val="nil"/>
              <w:right w:val="single" w:color="auto" w:sz="4" w:space="0"/>
            </w:tcBorders>
            <w:vAlign w:val="center"/>
          </w:tcPr>
          <w:p>
            <w:pPr>
              <w:jc w:val="center"/>
              <w:rPr>
                <w:rFonts w:ascii="KaiTi_GB2312" w:hAnsi="KaiTi_GB2312" w:eastAsia="KaiTi_GB2312" w:cs="Times New Roman"/>
                <w:b/>
                <w:sz w:val="28"/>
                <w:szCs w:val="28"/>
              </w:rPr>
            </w:pPr>
            <w:r>
              <w:rPr>
                <w:rFonts w:hint="eastAsia" w:ascii="KaiTi_GB2312" w:hAnsi="KaiTi_GB2312" w:eastAsia="KaiTi_GB2312" w:cs="Times New Roman"/>
                <w:b/>
                <w:sz w:val="28"/>
                <w:szCs w:val="28"/>
              </w:rPr>
              <w:t>阶梯教室</w:t>
            </w:r>
          </w:p>
        </w:tc>
        <w:tc>
          <w:tcPr>
            <w:tcW w:w="104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c>
          <w:tcPr>
            <w:tcW w:w="133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 w:val="32"/>
                <w:szCs w:val="32"/>
              </w:rPr>
            </w:pPr>
          </w:p>
        </w:tc>
        <w:tc>
          <w:tcPr>
            <w:tcW w:w="1844" w:type="dxa"/>
            <w:vMerge w:val="continue"/>
            <w:tcBorders>
              <w:top w:val="nil"/>
              <w:left w:val="single" w:color="auto" w:sz="4" w:space="0"/>
              <w:bottom w:val="single" w:color="auto" w:sz="4" w:space="0"/>
              <w:right w:val="nil"/>
            </w:tcBorders>
            <w:vAlign w:val="center"/>
          </w:tcPr>
          <w:p>
            <w:pPr>
              <w:widowControl/>
              <w:jc w:val="left"/>
              <w:rPr>
                <w:rFonts w:ascii="KaiTi_GB2312" w:hAnsi="KaiTi_GB2312" w:eastAsia="KaiTi_GB2312" w:cs="Times New Roman"/>
                <w:b/>
                <w:szCs w:val="21"/>
              </w:rPr>
            </w:pPr>
          </w:p>
        </w:tc>
        <w:tc>
          <w:tcPr>
            <w:tcW w:w="1556" w:type="dxa"/>
            <w:gridSpan w:val="4"/>
            <w:vMerge w:val="continue"/>
            <w:tcBorders>
              <w:top w:val="nil"/>
              <w:left w:val="single" w:color="auto" w:sz="4" w:space="0"/>
              <w:bottom w:val="single" w:color="auto" w:sz="4" w:space="0"/>
              <w:right w:val="nil"/>
            </w:tcBorders>
            <w:vAlign w:val="center"/>
          </w:tcPr>
          <w:p>
            <w:pPr>
              <w:widowControl/>
              <w:jc w:val="left"/>
              <w:rPr>
                <w:rFonts w:ascii="KaiTi_GB2312" w:hAnsi="KaiTi_GB2312" w:eastAsia="KaiTi_GB2312" w:cs="Times New Roman"/>
                <w:b/>
                <w:szCs w:val="21"/>
              </w:rPr>
            </w:pPr>
          </w:p>
        </w:tc>
        <w:tc>
          <w:tcPr>
            <w:tcW w:w="1981" w:type="dxa"/>
            <w:gridSpan w:val="2"/>
            <w:vMerge w:val="continue"/>
            <w:tcBorders>
              <w:top w:val="nil"/>
              <w:left w:val="single" w:color="auto" w:sz="4" w:space="0"/>
              <w:bottom w:val="single" w:color="auto" w:sz="4" w:space="0"/>
              <w:right w:val="nil"/>
            </w:tcBorders>
            <w:vAlign w:val="center"/>
          </w:tcPr>
          <w:p>
            <w:pPr>
              <w:widowControl/>
              <w:jc w:val="left"/>
              <w:rPr>
                <w:rFonts w:ascii="KaiTi_GB2312" w:hAnsi="KaiTi_GB2312" w:eastAsia="KaiTi_GB2312" w:cs="Times New Roman"/>
                <w:b/>
                <w:szCs w:val="21"/>
              </w:rPr>
            </w:pPr>
          </w:p>
        </w:tc>
        <w:tc>
          <w:tcPr>
            <w:tcW w:w="2580" w:type="dxa"/>
            <w:gridSpan w:val="3"/>
            <w:vMerge w:val="continue"/>
            <w:tcBorders>
              <w:top w:val="single" w:color="auto" w:sz="4" w:space="0"/>
              <w:left w:val="single" w:color="auto" w:sz="4" w:space="0"/>
              <w:bottom w:val="single" w:color="auto" w:sz="4" w:space="0"/>
              <w:right w:val="nil"/>
            </w:tcBorders>
            <w:vAlign w:val="center"/>
          </w:tcPr>
          <w:p>
            <w:pPr>
              <w:widowControl/>
              <w:jc w:val="left"/>
              <w:rPr>
                <w:rFonts w:ascii="KaiTi_GB2312" w:hAnsi="KaiTi_GB2312" w:eastAsia="KaiTi_GB2312" w:cs="Times New Roman"/>
                <w:b/>
                <w:szCs w:val="21"/>
              </w:rPr>
            </w:pPr>
          </w:p>
        </w:tc>
        <w:tc>
          <w:tcPr>
            <w:tcW w:w="2255"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04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c>
          <w:tcPr>
            <w:tcW w:w="133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 w:val="32"/>
                <w:szCs w:val="32"/>
              </w:rPr>
            </w:pPr>
          </w:p>
        </w:tc>
        <w:tc>
          <w:tcPr>
            <w:tcW w:w="10215"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 w:val="32"/>
                <w:szCs w:val="32"/>
              </w:rPr>
            </w:pPr>
            <w:r>
              <w:rPr>
                <w:rFonts w:hint="eastAsia" w:ascii="KaiTi_GB2312" w:hAnsi="KaiTi_GB2312" w:eastAsia="KaiTi_GB2312" w:cs="Times New Roman"/>
                <w:b/>
                <w:sz w:val="36"/>
                <w:szCs w:val="36"/>
              </w:rPr>
              <w:t>博   学   楼</w:t>
            </w:r>
          </w:p>
        </w:tc>
        <w:tc>
          <w:tcPr>
            <w:tcW w:w="104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c>
          <w:tcPr>
            <w:tcW w:w="133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3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 w:val="32"/>
                <w:szCs w:val="32"/>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 w:val="32"/>
                <w:szCs w:val="32"/>
              </w:rPr>
            </w:pPr>
            <w:r>
              <w:rPr>
                <w:rFonts w:ascii="Times New Roman" w:hAnsi="Times New Roman" w:eastAsia="宋体" w:cs="Times New Roman"/>
                <w:szCs w:val="21"/>
              </w:rPr>
              <w:drawing>
                <wp:inline distT="0" distB="0" distL="0" distR="0">
                  <wp:extent cx="800100" cy="685800"/>
                  <wp:effectExtent l="0" t="0" r="0" b="0"/>
                  <wp:docPr id="21" name="图片 21" descr="C:\Users\Administrator\AppData\Local\Temp\ksohtml15472\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Local\Temp\ksohtml15472\wps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00100" cy="685800"/>
                          </a:xfrm>
                          <a:prstGeom prst="rect">
                            <a:avLst/>
                          </a:prstGeom>
                          <a:noFill/>
                          <a:ln>
                            <a:noFill/>
                          </a:ln>
                        </pic:spPr>
                      </pic:pic>
                    </a:graphicData>
                  </a:graphic>
                </wp:inline>
              </w:drawing>
            </w:r>
          </w:p>
        </w:tc>
        <w:tc>
          <w:tcPr>
            <w:tcW w:w="13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hint="eastAsia" w:ascii="宋体" w:hAnsi="宋体" w:eastAsia="宋体" w:cs="Times New Roman"/>
                <w:b/>
                <w:szCs w:val="21"/>
              </w:rPr>
              <w:t>三</w:t>
            </w:r>
            <w:r>
              <w:rPr>
                <w:rFonts w:hint="eastAsia" w:ascii="Times New Roman" w:hAnsi="Times New Roman" w:eastAsia="宋体" w:cs="Times New Roman"/>
                <w:b/>
                <w:szCs w:val="21"/>
              </w:rPr>
              <w:t>1</w:t>
            </w:r>
          </w:p>
        </w:tc>
        <w:tc>
          <w:tcPr>
            <w:tcW w:w="1557" w:type="dxa"/>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b/>
                <w:szCs w:val="21"/>
              </w:rPr>
            </w:pPr>
            <w:r>
              <w:rPr>
                <w:rFonts w:hint="eastAsia" w:ascii="宋体" w:hAnsi="宋体" w:eastAsia="宋体" w:cs="Times New Roman"/>
                <w:b/>
                <w:szCs w:val="21"/>
              </w:rPr>
              <w:t>三</w:t>
            </w:r>
            <w:r>
              <w:rPr>
                <w:rFonts w:hint="eastAsia" w:ascii="Times New Roman" w:hAnsi="Times New Roman" w:eastAsia="宋体" w:cs="Times New Roman"/>
                <w:b/>
                <w:szCs w:val="21"/>
              </w:rPr>
              <w:t xml:space="preserve">2 </w:t>
            </w:r>
            <w:r>
              <w:rPr>
                <w:rFonts w:ascii="Times New Roman" w:hAnsi="Times New Roman" w:eastAsia="宋体" w:cs="Times New Roman"/>
                <w:b/>
                <w:szCs w:val="21"/>
              </w:rPr>
              <w:t xml:space="preserve">                                    </w:t>
            </w:r>
          </w:p>
        </w:tc>
        <w:tc>
          <w:tcPr>
            <w:tcW w:w="1698" w:type="dxa"/>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b/>
                <w:szCs w:val="21"/>
              </w:rPr>
            </w:pPr>
            <w:r>
              <w:rPr>
                <w:rFonts w:hint="eastAsia" w:ascii="宋体" w:hAnsi="宋体" w:eastAsia="宋体" w:cs="Times New Roman"/>
                <w:b/>
                <w:szCs w:val="21"/>
              </w:rPr>
              <w:t>四</w:t>
            </w:r>
            <w:r>
              <w:rPr>
                <w:rFonts w:hint="eastAsia" w:ascii="Times New Roman" w:hAnsi="Times New Roman" w:eastAsia="宋体" w:cs="Times New Roman"/>
                <w:b/>
                <w:szCs w:val="21"/>
              </w:rPr>
              <w:t>1</w:t>
            </w:r>
          </w:p>
        </w:tc>
        <w:tc>
          <w:tcPr>
            <w:tcW w:w="1840"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b/>
                <w:szCs w:val="21"/>
              </w:rPr>
            </w:pPr>
            <w:r>
              <w:rPr>
                <w:rFonts w:hint="eastAsia" w:ascii="宋体" w:hAnsi="宋体" w:eastAsia="宋体" w:cs="Times New Roman"/>
                <w:b/>
                <w:szCs w:val="21"/>
              </w:rPr>
              <w:t>四</w:t>
            </w:r>
            <w:r>
              <w:rPr>
                <w:rFonts w:hint="eastAsia" w:ascii="Times New Roman" w:hAnsi="Times New Roman" w:eastAsia="宋体" w:cs="Times New Roman"/>
                <w:b/>
                <w:szCs w:val="21"/>
              </w:rPr>
              <w:t>2</w:t>
            </w:r>
          </w:p>
        </w:tc>
        <w:tc>
          <w:tcPr>
            <w:tcW w:w="18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hint="eastAsia" w:ascii="宋体" w:hAnsi="宋体" w:eastAsia="宋体" w:cs="Times New Roman"/>
                <w:b/>
                <w:szCs w:val="21"/>
              </w:rPr>
              <w:t>四</w:t>
            </w:r>
            <w:r>
              <w:rPr>
                <w:rFonts w:hint="eastAsia" w:ascii="Times New Roman" w:hAnsi="Times New Roman" w:eastAsia="宋体" w:cs="Times New Roman"/>
                <w:b/>
                <w:szCs w:val="21"/>
              </w:rPr>
              <w:t>3</w:t>
            </w:r>
          </w:p>
        </w:tc>
        <w:tc>
          <w:tcPr>
            <w:tcW w:w="104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c>
          <w:tcPr>
            <w:tcW w:w="133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hint="eastAsia" w:ascii="宋体" w:hAnsi="宋体" w:eastAsia="宋体" w:cs="Times New Roman"/>
                <w:b/>
                <w:szCs w:val="21"/>
              </w:rPr>
              <w:t>大 门</w:t>
            </w:r>
          </w:p>
        </w:tc>
        <w:tc>
          <w:tcPr>
            <w:tcW w:w="12599" w:type="dxa"/>
            <w:gridSpan w:val="16"/>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4091"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b/>
                <w:szCs w:val="21"/>
              </w:rPr>
            </w:pPr>
            <w:r>
              <w:rPr>
                <w:rFonts w:ascii="Times New Roman" w:hAnsi="Times New Roman" w:eastAsia="宋体" w:cs="Times New Roman"/>
                <w:b/>
                <w:szCs w:val="21"/>
              </w:rPr>
              <w:t xml:space="preserve">                   </w:t>
            </w:r>
            <w:r>
              <w:rPr>
                <w:rFonts w:hint="eastAsia" w:ascii="宋体" w:hAnsi="宋体" w:eastAsia="宋体" w:cs="Times New Roman"/>
                <w:b/>
                <w:szCs w:val="21"/>
              </w:rPr>
              <w:t>五</w:t>
            </w:r>
            <w:r>
              <w:rPr>
                <w:rFonts w:hint="eastAsia" w:ascii="Times New Roman" w:hAnsi="Times New Roman" w:eastAsia="宋体" w:cs="Times New Roman"/>
                <w:b/>
                <w:szCs w:val="21"/>
              </w:rPr>
              <w:t xml:space="preserve">1 </w:t>
            </w:r>
          </w:p>
          <w:p>
            <w:pPr>
              <w:rPr>
                <w:rFonts w:ascii="Times New Roman" w:hAnsi="Times New Roman" w:eastAsia="宋体" w:cs="Times New Roman"/>
                <w:b/>
                <w:szCs w:val="21"/>
              </w:rPr>
            </w:pPr>
          </w:p>
          <w:p>
            <w:pPr>
              <w:rPr>
                <w:rFonts w:ascii="Times New Roman" w:hAnsi="Times New Roman" w:eastAsia="宋体" w:cs="Times New Roman"/>
                <w:b/>
                <w:szCs w:val="21"/>
              </w:rPr>
            </w:pPr>
          </w:p>
          <w:p>
            <w:pPr>
              <w:rPr>
                <w:rFonts w:ascii="Times New Roman" w:hAnsi="Times New Roman" w:eastAsia="宋体" w:cs="Times New Roman"/>
                <w:b/>
                <w:szCs w:val="21"/>
              </w:rPr>
            </w:pPr>
            <w:r>
              <w:rPr>
                <w:rFonts w:ascii="Times New Roman" w:hAnsi="Times New Roman" w:eastAsia="宋体" w:cs="Times New Roman"/>
                <w:b/>
                <w:szCs w:val="21"/>
              </w:rPr>
              <w:t xml:space="preserve">                  </w:t>
            </w:r>
            <w:r>
              <w:rPr>
                <w:rFonts w:hint="eastAsia" w:ascii="宋体" w:hAnsi="宋体" w:eastAsia="宋体" w:cs="Times New Roman"/>
                <w:b/>
                <w:szCs w:val="21"/>
              </w:rPr>
              <w:t>六</w:t>
            </w:r>
            <w:r>
              <w:rPr>
                <w:rFonts w:hint="eastAsia" w:ascii="Times New Roman" w:hAnsi="Times New Roman" w:eastAsia="宋体" w:cs="Times New Roman"/>
                <w:b/>
                <w:szCs w:val="21"/>
              </w:rPr>
              <w:t>1</w:t>
            </w:r>
          </w:p>
        </w:tc>
        <w:tc>
          <w:tcPr>
            <w:tcW w:w="3835" w:type="dxa"/>
            <w:gridSpan w:val="6"/>
            <w:tcBorders>
              <w:top w:val="single" w:color="auto" w:sz="4" w:space="0"/>
              <w:left w:val="single" w:color="auto" w:sz="4" w:space="0"/>
              <w:bottom w:val="single" w:color="auto" w:sz="4" w:space="0"/>
              <w:right w:val="single" w:color="auto" w:sz="4" w:space="0"/>
            </w:tcBorders>
            <w:vAlign w:val="center"/>
          </w:tcPr>
          <w:p>
            <w:pPr>
              <w:ind w:firstLine="1050" w:firstLineChars="498"/>
              <w:rPr>
                <w:rFonts w:ascii="Times New Roman" w:hAnsi="Times New Roman" w:eastAsia="宋体" w:cs="Times New Roman"/>
                <w:b/>
                <w:szCs w:val="21"/>
              </w:rPr>
            </w:pPr>
            <w:r>
              <w:rPr>
                <w:rFonts w:hint="eastAsia" w:ascii="宋体" w:hAnsi="宋体" w:eastAsia="宋体" w:cs="Times New Roman"/>
                <w:b/>
                <w:szCs w:val="21"/>
              </w:rPr>
              <w:t>五</w:t>
            </w:r>
            <w:r>
              <w:rPr>
                <w:rFonts w:hint="eastAsia" w:ascii="Times New Roman" w:hAnsi="Times New Roman" w:eastAsia="宋体" w:cs="Times New Roman"/>
                <w:b/>
                <w:szCs w:val="21"/>
              </w:rPr>
              <w:t>2</w:t>
            </w:r>
          </w:p>
          <w:p>
            <w:pPr>
              <w:rPr>
                <w:rFonts w:ascii="Times New Roman" w:hAnsi="Times New Roman" w:eastAsia="宋体" w:cs="Times New Roman"/>
                <w:b/>
                <w:szCs w:val="21"/>
              </w:rPr>
            </w:pPr>
          </w:p>
          <w:p>
            <w:pPr>
              <w:ind w:firstLine="1050" w:firstLineChars="498"/>
              <w:rPr>
                <w:rFonts w:ascii="Times New Roman" w:hAnsi="Times New Roman" w:eastAsia="宋体" w:cs="Times New Roman"/>
                <w:b/>
                <w:szCs w:val="21"/>
              </w:rPr>
            </w:pPr>
            <w:r>
              <w:rPr>
                <w:rFonts w:hint="eastAsia" w:ascii="宋体" w:hAnsi="宋体" w:eastAsia="宋体" w:cs="Times New Roman"/>
                <w:b/>
                <w:szCs w:val="21"/>
              </w:rPr>
              <w:t>六</w:t>
            </w:r>
            <w:r>
              <w:rPr>
                <w:rFonts w:hint="eastAsia" w:ascii="Times New Roman" w:hAnsi="Times New Roman" w:eastAsia="宋体" w:cs="Times New Roman"/>
                <w:b/>
                <w:szCs w:val="21"/>
              </w:rPr>
              <w:t>2</w:t>
            </w:r>
          </w:p>
        </w:tc>
        <w:tc>
          <w:tcPr>
            <w:tcW w:w="4711" w:type="dxa"/>
            <w:gridSpan w:val="5"/>
            <w:tcBorders>
              <w:top w:val="single" w:color="auto" w:sz="4" w:space="0"/>
              <w:left w:val="single" w:color="auto" w:sz="4" w:space="0"/>
              <w:bottom w:val="single" w:color="auto" w:sz="4" w:space="0"/>
              <w:right w:val="single" w:color="auto" w:sz="4" w:space="0"/>
            </w:tcBorders>
            <w:vAlign w:val="center"/>
          </w:tcPr>
          <w:p>
            <w:pPr>
              <w:ind w:firstLine="2093" w:firstLineChars="993"/>
              <w:rPr>
                <w:rFonts w:ascii="Times New Roman" w:hAnsi="Times New Roman" w:eastAsia="宋体" w:cs="Times New Roman"/>
                <w:b/>
                <w:szCs w:val="21"/>
              </w:rPr>
            </w:pPr>
            <w:r>
              <w:rPr>
                <w:rFonts w:hint="eastAsia" w:ascii="宋体" w:hAnsi="宋体" w:eastAsia="宋体" w:cs="Times New Roman"/>
                <w:b/>
                <w:szCs w:val="21"/>
              </w:rPr>
              <w:t>五</w:t>
            </w:r>
            <w:r>
              <w:rPr>
                <w:rFonts w:hint="eastAsia" w:ascii="Times New Roman" w:hAnsi="Times New Roman" w:eastAsia="宋体" w:cs="Times New Roman"/>
                <w:b/>
                <w:szCs w:val="21"/>
              </w:rPr>
              <w:t>3</w:t>
            </w:r>
          </w:p>
          <w:p>
            <w:pPr>
              <w:rPr>
                <w:rFonts w:ascii="Times New Roman" w:hAnsi="Times New Roman" w:eastAsia="宋体" w:cs="Times New Roman"/>
                <w:b/>
                <w:szCs w:val="21"/>
              </w:rPr>
            </w:pPr>
          </w:p>
          <w:p>
            <w:pPr>
              <w:jc w:val="center"/>
              <w:rPr>
                <w:rFonts w:ascii="Times New Roman" w:hAnsi="Times New Roman" w:eastAsia="宋体" w:cs="Times New Roman"/>
                <w:b/>
                <w:sz w:val="28"/>
                <w:szCs w:val="28"/>
              </w:rPr>
            </w:pPr>
            <w:r>
              <w:rPr>
                <w:rFonts w:hint="eastAsia" w:ascii="宋体" w:hAnsi="宋体" w:eastAsia="宋体" w:cs="Times New Roman"/>
                <w:b/>
                <w:szCs w:val="21"/>
              </w:rPr>
              <w:t>六</w:t>
            </w:r>
            <w:r>
              <w:rPr>
                <w:rFonts w:hint="eastAsia" w:ascii="Times New Roman" w:hAnsi="Times New Roman" w:eastAsia="宋体" w:cs="Times New Roman"/>
                <w:b/>
                <w:szCs w:val="21"/>
              </w:rPr>
              <w:t>3</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 w:val="28"/>
                <w:szCs w:val="28"/>
              </w:rPr>
            </w:pPr>
            <w:r>
              <w:rPr>
                <w:rFonts w:hint="eastAsia" w:ascii="宋体" w:hAnsi="宋体" w:eastAsia="宋体" w:cs="Times New Roman"/>
                <w:b/>
                <w:sz w:val="28"/>
                <w:szCs w:val="28"/>
              </w:rPr>
              <w:t>厕</w:t>
            </w:r>
          </w:p>
          <w:p>
            <w:pPr>
              <w:jc w:val="center"/>
              <w:rPr>
                <w:rFonts w:ascii="Times New Roman" w:hAnsi="Times New Roman" w:eastAsia="宋体" w:cs="Times New Roman"/>
                <w:b/>
                <w:sz w:val="28"/>
                <w:szCs w:val="28"/>
              </w:rPr>
            </w:pPr>
            <w:r>
              <w:rPr>
                <w:rFonts w:hint="eastAsia" w:ascii="宋体" w:hAnsi="宋体" w:eastAsia="宋体" w:cs="Times New Roman"/>
                <w:b/>
                <w:sz w:val="28"/>
                <w:szCs w:val="28"/>
              </w:rPr>
              <w:t>所</w:t>
            </w:r>
          </w:p>
        </w:tc>
        <w:tc>
          <w:tcPr>
            <w:tcW w:w="452"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sz w:val="24"/>
                <w:szCs w:val="24"/>
              </w:rPr>
            </w:pPr>
            <w:r>
              <w:rPr>
                <w:rFonts w:hint="eastAsia" w:ascii="宋体" w:hAnsi="宋体" w:eastAsia="宋体" w:cs="Times New Roman"/>
                <w:b/>
                <w:sz w:val="24"/>
                <w:szCs w:val="24"/>
              </w:rPr>
              <w:t>垃圾池</w:t>
            </w:r>
          </w:p>
        </w:tc>
      </w:tr>
    </w:tbl>
    <w:p>
      <w:pPr>
        <w:widowControl/>
        <w:shd w:val="clear" w:color="auto" w:fill="FFFFFF"/>
        <w:spacing w:line="315" w:lineRule="atLeast"/>
        <w:jc w:val="left"/>
        <w:rPr>
          <w:rFonts w:hint="eastAsia" w:ascii="宋体" w:hAnsi="宋体" w:eastAsia="宋体" w:cs="Times New Roman"/>
          <w:b/>
          <w:color w:val="363636"/>
          <w:kern w:val="0"/>
          <w:sz w:val="32"/>
          <w:szCs w:val="32"/>
        </w:rPr>
      </w:pPr>
      <w:r>
        <w:rPr>
          <w:rFonts w:hint="eastAsia" w:ascii="宋体" w:hAnsi="宋体" w:eastAsia="宋体" w:cs="Times New Roman"/>
          <w:b/>
          <w:color w:val="363636"/>
          <w:kern w:val="0"/>
          <w:sz w:val="32"/>
          <w:szCs w:val="32"/>
          <w:lang w:eastAsia="zh-CN"/>
        </w:rPr>
        <w:t>阳光体育活动</w:t>
      </w:r>
      <w:r>
        <w:rPr>
          <w:rFonts w:hint="eastAsia" w:ascii="宋体" w:hAnsi="宋体" w:eastAsia="宋体" w:cs="Times New Roman"/>
          <w:b/>
          <w:color w:val="363636"/>
          <w:kern w:val="0"/>
          <w:sz w:val="32"/>
          <w:szCs w:val="32"/>
        </w:rPr>
        <w:t>总结</w:t>
      </w:r>
    </w:p>
    <w:p>
      <w:pPr>
        <w:widowControl/>
        <w:shd w:val="clear" w:color="auto" w:fill="FFFFFF"/>
        <w:spacing w:line="315" w:lineRule="atLeast"/>
        <w:jc w:val="left"/>
        <w:rPr>
          <w:rFonts w:hint="eastAsia" w:ascii="宋体" w:hAnsi="宋体" w:eastAsia="宋体" w:cs="Times New Roman"/>
          <w:color w:val="363636"/>
          <w:kern w:val="0"/>
          <w:sz w:val="24"/>
          <w:szCs w:val="24"/>
        </w:rPr>
      </w:pPr>
      <w:r>
        <w:rPr>
          <w:rFonts w:hint="eastAsia" w:ascii="宋体" w:hAnsi="宋体" w:eastAsia="宋体" w:cs="Times New Roman"/>
          <w:color w:val="363636"/>
          <w:kern w:val="0"/>
          <w:sz w:val="24"/>
          <w:szCs w:val="24"/>
        </w:rPr>
        <w:t>沐浴着柔和的朝阳，享受着清柔的春风，洋溢着自信的微笑，徐塘小学于4月11日在学校大操场隆重举行了趣味运动会。</w:t>
      </w:r>
    </w:p>
    <w:p>
      <w:pPr>
        <w:widowControl/>
        <w:shd w:val="clear" w:color="auto" w:fill="FFFFFF"/>
        <w:spacing w:line="315" w:lineRule="atLeast"/>
        <w:jc w:val="left"/>
        <w:rPr>
          <w:rFonts w:hint="eastAsia" w:ascii="宋体" w:hAnsi="宋体" w:eastAsia="宋体" w:cs="Times New Roman"/>
          <w:color w:val="363636"/>
          <w:kern w:val="0"/>
          <w:sz w:val="24"/>
          <w:szCs w:val="24"/>
        </w:rPr>
      </w:pPr>
      <w:r>
        <w:rPr>
          <w:rFonts w:hint="eastAsia" w:ascii="宋体" w:hAnsi="宋体" w:eastAsia="宋体" w:cs="Times New Roman"/>
          <w:color w:val="363636"/>
          <w:kern w:val="0"/>
          <w:sz w:val="24"/>
          <w:szCs w:val="24"/>
        </w:rPr>
        <w:t xml:space="preserve">本次趣味运动会以放松身心、愉悦生活为主旨，采取竞赛形式进行，项目丰富，分别有：两人三足、春种秋收、30米障碍跑、跳高、立定跳远、50米跑、4*50米接力赛、投沙包等， </w:t>
      </w:r>
    </w:p>
    <w:p>
      <w:pPr>
        <w:widowControl/>
        <w:shd w:val="clear" w:color="auto" w:fill="FFFFFF"/>
        <w:spacing w:line="315" w:lineRule="atLeast"/>
        <w:jc w:val="left"/>
        <w:rPr>
          <w:rFonts w:hint="eastAsia" w:ascii="宋体" w:hAnsi="宋体" w:eastAsia="宋体" w:cs="Times New Roman"/>
          <w:color w:val="363636"/>
          <w:kern w:val="0"/>
          <w:sz w:val="24"/>
          <w:szCs w:val="24"/>
        </w:rPr>
      </w:pPr>
      <w:r>
        <w:rPr>
          <w:rFonts w:hint="eastAsia" w:ascii="宋体" w:hAnsi="宋体" w:eastAsia="宋体" w:cs="Times New Roman"/>
          <w:color w:val="363636"/>
          <w:kern w:val="0"/>
          <w:sz w:val="24"/>
          <w:szCs w:val="24"/>
        </w:rPr>
        <w:t>赛场内外洋溢着全员参与、团结协作、健康快乐的体育精神，体现了在快乐中运动，在运动中快乐，在运动中强身健体的思想。</w:t>
      </w:r>
    </w:p>
    <w:p>
      <w:pPr>
        <w:widowControl/>
        <w:shd w:val="clear" w:color="auto" w:fill="FFFFFF"/>
        <w:spacing w:line="315" w:lineRule="atLeast"/>
        <w:jc w:val="left"/>
        <w:rPr>
          <w:rFonts w:hint="eastAsia" w:ascii="宋体" w:hAnsi="宋体" w:eastAsia="宋体" w:cs="Times New Roman"/>
          <w:color w:val="363636"/>
          <w:kern w:val="0"/>
          <w:sz w:val="24"/>
          <w:szCs w:val="24"/>
        </w:rPr>
      </w:pPr>
      <w:r>
        <w:rPr>
          <w:rFonts w:ascii="宋体" w:hAnsi="宋体" w:eastAsia="宋体" w:cs="Times New Roman"/>
          <w:sz w:val="24"/>
          <w:szCs w:val="24"/>
        </w:rPr>
        <w:t>趣味运动会多了一份趣味，多了一份童真，让</w:t>
      </w:r>
      <w:r>
        <w:rPr>
          <w:rFonts w:hint="eastAsia" w:ascii="宋体" w:hAnsi="宋体" w:eastAsia="宋体" w:cs="Times New Roman"/>
          <w:sz w:val="24"/>
          <w:szCs w:val="24"/>
        </w:rPr>
        <w:t>师生</w:t>
      </w:r>
      <w:r>
        <w:rPr>
          <w:rFonts w:ascii="宋体" w:hAnsi="宋体" w:eastAsia="宋体" w:cs="Times New Roman"/>
          <w:sz w:val="24"/>
          <w:szCs w:val="24"/>
        </w:rPr>
        <w:t>们体验了运动的快乐、竞争的乐趣、参与的欣慰，培养了规则意识及协作精神，激发了运动潜能，</w:t>
      </w:r>
      <w:r>
        <w:rPr>
          <w:rFonts w:hint="eastAsia" w:ascii="宋体" w:hAnsi="宋体" w:eastAsia="宋体" w:cs="Times New Roman"/>
          <w:sz w:val="24"/>
          <w:szCs w:val="24"/>
        </w:rPr>
        <w:t>不仅是对学校体育教育教学工作的一次检阅，而且践行了学校“快乐育人，育快乐人”的教学理念，让师生们在紧张的学习生活之余体会到了运动的快乐，在轻松的氛围中感受到了团队合作的重要性。</w:t>
      </w:r>
    </w:p>
    <w:p>
      <w:pPr>
        <w:rPr>
          <w:rFonts w:hint="eastAsia" w:ascii="仿宋" w:hAnsi="仿宋" w:eastAsia="仿宋" w:cs="Times New Roman"/>
          <w:sz w:val="30"/>
          <w:szCs w:val="30"/>
        </w:rPr>
      </w:pPr>
      <w:r>
        <w:rPr>
          <w:rFonts w:hint="eastAsia" w:ascii="仿宋" w:hAnsi="仿宋" w:eastAsia="仿宋" w:cs="Times New Roman"/>
          <w:sz w:val="30"/>
          <w:szCs w:val="30"/>
        </w:rPr>
        <w:t xml:space="preserve"> </w:t>
      </w:r>
    </w:p>
    <w:p>
      <w:pPr>
        <w:rPr>
          <w:rFonts w:hint="eastAsia" w:ascii="仿宋" w:hAnsi="仿宋" w:eastAsia="仿宋" w:cs="Times New Roman"/>
          <w:sz w:val="30"/>
          <w:szCs w:val="30"/>
        </w:rPr>
      </w:pPr>
    </w:p>
    <w:p>
      <w:pPr>
        <w:rPr>
          <w:rFonts w:hint="eastAsia" w:ascii="仿宋" w:hAnsi="仿宋" w:eastAsia="仿宋" w:cs="Times New Roman"/>
          <w:sz w:val="30"/>
          <w:szCs w:val="30"/>
        </w:rPr>
      </w:pPr>
    </w:p>
    <w:p>
      <w:pPr>
        <w:rPr>
          <w:rFonts w:hint="eastAsia" w:ascii="仿宋" w:hAnsi="仿宋" w:eastAsia="仿宋" w:cs="Times New Roman"/>
          <w:sz w:val="30"/>
          <w:szCs w:val="30"/>
        </w:rPr>
      </w:pPr>
    </w:p>
    <w:p>
      <w:pPr>
        <w:rPr>
          <w:rFonts w:hint="eastAsia" w:ascii="仿宋" w:hAnsi="仿宋" w:eastAsia="仿宋" w:cs="Times New Roman"/>
          <w:sz w:val="30"/>
          <w:szCs w:val="30"/>
        </w:rPr>
      </w:pPr>
    </w:p>
    <w:p>
      <w:pPr>
        <w:rPr>
          <w:rFonts w:hint="eastAsia" w:ascii="仿宋" w:hAnsi="仿宋" w:eastAsia="仿宋" w:cs="Times New Roman"/>
          <w:sz w:val="30"/>
          <w:szCs w:val="30"/>
        </w:rPr>
      </w:pPr>
    </w:p>
    <w:p>
      <w:pPr>
        <w:rPr>
          <w:rFonts w:hint="eastAsia" w:ascii="仿宋" w:hAnsi="仿宋" w:eastAsia="仿宋" w:cs="Times New Roman"/>
          <w:sz w:val="30"/>
          <w:szCs w:val="30"/>
        </w:rPr>
      </w:pPr>
    </w:p>
    <w:p>
      <w:pPr>
        <w:rPr>
          <w:rFonts w:hint="eastAsia" w:ascii="仿宋" w:hAnsi="仿宋" w:eastAsia="仿宋" w:cs="Times New Roman"/>
          <w:sz w:val="30"/>
          <w:szCs w:val="30"/>
        </w:rPr>
      </w:pPr>
    </w:p>
    <w:p>
      <w:pPr>
        <w:ind w:firstLine="3000" w:firstLineChars="1000"/>
        <w:rPr>
          <w:rFonts w:hint="eastAsia" w:ascii="仿宋" w:hAnsi="仿宋" w:eastAsia="仿宋" w:cs="Times New Roman"/>
          <w:sz w:val="30"/>
          <w:szCs w:val="30"/>
        </w:rPr>
      </w:pPr>
      <w:r>
        <w:rPr>
          <w:rFonts w:hint="eastAsia" w:ascii="仿宋" w:hAnsi="仿宋" w:eastAsia="仿宋" w:cs="Times New Roman"/>
          <w:sz w:val="30"/>
          <w:szCs w:val="30"/>
        </w:rPr>
        <w:t>2021-2022学年度第一学期徐塘小学体育课表</w:t>
      </w:r>
    </w:p>
    <w:tbl>
      <w:tblPr>
        <w:tblStyle w:val="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7"/>
        <w:gridCol w:w="458"/>
        <w:gridCol w:w="458"/>
        <w:gridCol w:w="458"/>
        <w:gridCol w:w="458"/>
        <w:gridCol w:w="458"/>
        <w:gridCol w:w="458"/>
        <w:gridCol w:w="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班级</w:t>
            </w:r>
          </w:p>
        </w:tc>
        <w:tc>
          <w:tcPr>
            <w:tcW w:w="274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星期一</w:t>
            </w:r>
          </w:p>
        </w:tc>
        <w:tc>
          <w:tcPr>
            <w:tcW w:w="274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星期二</w:t>
            </w:r>
          </w:p>
        </w:tc>
        <w:tc>
          <w:tcPr>
            <w:tcW w:w="274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星期三</w:t>
            </w:r>
          </w:p>
        </w:tc>
        <w:tc>
          <w:tcPr>
            <w:tcW w:w="274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星期四</w:t>
            </w:r>
          </w:p>
        </w:tc>
        <w:tc>
          <w:tcPr>
            <w:tcW w:w="2748"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星期五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1</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2</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3</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4</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5</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一1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一2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二1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二2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三1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三2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四1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四2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四3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五1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五2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五3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六1</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六2</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六3</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r>
              <w:rPr>
                <w:rFonts w:hint="eastAsia" w:ascii="仿宋" w:hAnsi="仿宋" w:eastAsia="仿宋" w:cs="Times New Roman"/>
                <w:szCs w:val="21"/>
              </w:rPr>
              <w:t>体</w:t>
            </w: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Cs w:val="21"/>
              </w:rPr>
            </w:pPr>
          </w:p>
        </w:tc>
      </w:tr>
    </w:tbl>
    <w:p>
      <w:pPr>
        <w:rPr>
          <w:rFonts w:hint="eastAsia" w:ascii="仿宋" w:hAnsi="仿宋" w:eastAsia="仿宋" w:cs="Times New Roman"/>
          <w:szCs w:val="21"/>
        </w:rPr>
      </w:pPr>
      <w:r>
        <w:rPr>
          <w:rFonts w:hint="eastAsia" w:ascii="仿宋" w:hAnsi="仿宋" w:eastAsia="仿宋" w:cs="Times New Roman"/>
          <w:szCs w:val="21"/>
        </w:rPr>
        <w:t xml:space="preserve"> </w:t>
      </w:r>
    </w:p>
    <w:p>
      <w:pPr>
        <w:rPr>
          <w:rFonts w:hint="eastAsia" w:ascii="仿宋" w:hAnsi="仿宋" w:eastAsia="仿宋" w:cs="Times New Roman"/>
          <w:sz w:val="30"/>
          <w:szCs w:val="30"/>
        </w:rPr>
      </w:pPr>
      <w:r>
        <w:rPr>
          <w:rFonts w:hint="eastAsia" w:ascii="仿宋" w:hAnsi="仿宋" w:eastAsia="仿宋" w:cs="Times New Roman"/>
          <w:sz w:val="30"/>
          <w:szCs w:val="30"/>
        </w:rPr>
        <w:t xml:space="preserve"> </w:t>
      </w:r>
    </w:p>
    <w:p>
      <w:pPr>
        <w:rPr>
          <w:rFonts w:hint="eastAsia" w:ascii="仿宋" w:hAnsi="仿宋" w:eastAsia="仿宋" w:cs="Times New Roman"/>
          <w:sz w:val="30"/>
          <w:szCs w:val="30"/>
        </w:rPr>
      </w:pPr>
      <w:r>
        <w:rPr>
          <w:rFonts w:hint="eastAsia" w:ascii="仿宋" w:hAnsi="仿宋" w:eastAsia="仿宋" w:cs="Times New Roman"/>
          <w:sz w:val="30"/>
          <w:szCs w:val="30"/>
        </w:rPr>
        <w:t xml:space="preserve"> </w:t>
      </w:r>
    </w:p>
    <w:p>
      <w:pPr>
        <w:rPr>
          <w:rFonts w:hint="eastAsia" w:ascii="仿宋" w:hAnsi="仿宋" w:eastAsia="仿宋" w:cs="Times New Roman"/>
          <w:sz w:val="30"/>
          <w:szCs w:val="30"/>
        </w:rPr>
      </w:pPr>
      <w:r>
        <w:rPr>
          <w:rFonts w:hint="eastAsia" w:ascii="仿宋" w:hAnsi="仿宋" w:eastAsia="仿宋" w:cs="Times New Roman"/>
          <w:sz w:val="30"/>
          <w:szCs w:val="30"/>
        </w:rPr>
        <w:t xml:space="preserve"> </w:t>
      </w:r>
    </w:p>
    <w:p>
      <w:pPr>
        <w:rPr>
          <w:rFonts w:hint="eastAsia" w:ascii="仿宋" w:hAnsi="仿宋" w:eastAsia="仿宋" w:cs="Times New Roman"/>
          <w:b/>
          <w:color w:val="FF0000"/>
          <w:sz w:val="30"/>
          <w:szCs w:val="30"/>
        </w:rPr>
      </w:pPr>
      <w:r>
        <w:rPr>
          <w:rFonts w:hint="eastAsia" w:ascii="仿宋" w:hAnsi="仿宋" w:eastAsia="仿宋" w:cs="Times New Roman"/>
          <w:sz w:val="30"/>
          <w:szCs w:val="30"/>
        </w:rPr>
        <w:t>2021 -2022学年度第一学期徐塘小学作息时间表</w:t>
      </w:r>
    </w:p>
    <w:p>
      <w:pPr>
        <w:rPr>
          <w:rFonts w:hint="eastAsia" w:ascii="黑体" w:hAnsi="黑体" w:eastAsia="黑体" w:cs="Times New Roman"/>
          <w:szCs w:val="21"/>
        </w:rPr>
      </w:pPr>
      <w:r>
        <w:rPr>
          <w:rFonts w:hint="eastAsia" w:ascii="黑体" w:hAnsi="黑体" w:eastAsia="黑体" w:cs="Times New Roman"/>
          <w:szCs w:val="21"/>
        </w:rPr>
        <w:t xml:space="preserve">新沂市小学作息时间表 </w:t>
      </w:r>
    </w:p>
    <w:tbl>
      <w:tblPr>
        <w:tblStyle w:val="3"/>
        <w:tblW w:w="14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2"/>
        <w:gridCol w:w="3877"/>
        <w:gridCol w:w="3877"/>
        <w:gridCol w:w="2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72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项</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目</w:t>
            </w:r>
          </w:p>
        </w:tc>
        <w:tc>
          <w:tcPr>
            <w:tcW w:w="3877" w:type="dxa"/>
            <w:tcBorders>
              <w:top w:val="single" w:color="auto" w:sz="4" w:space="0"/>
              <w:left w:val="single" w:color="auto" w:sz="4" w:space="0"/>
              <w:bottom w:val="single" w:color="auto" w:sz="4" w:space="0"/>
              <w:right w:val="single" w:color="auto" w:sz="4" w:space="0"/>
            </w:tcBorders>
          </w:tcPr>
          <w:p>
            <w:pPr>
              <w:jc w:val="center"/>
              <w:rPr>
                <w:rFonts w:ascii="Calibri" w:hAnsi="Calibri" w:eastAsia="宋体" w:cs="Times New Roman"/>
                <w:b/>
                <w:szCs w:val="21"/>
              </w:rPr>
            </w:pPr>
            <w:r>
              <w:rPr>
                <w:rFonts w:hint="eastAsia" w:ascii="宋体" w:hAnsi="宋体" w:eastAsia="宋体" w:cs="Times New Roman"/>
                <w:b/>
                <w:szCs w:val="21"/>
              </w:rPr>
              <w:t>夏秋季</w:t>
            </w:r>
          </w:p>
        </w:tc>
        <w:tc>
          <w:tcPr>
            <w:tcW w:w="3877" w:type="dxa"/>
            <w:tcBorders>
              <w:top w:val="single" w:color="auto" w:sz="4" w:space="0"/>
              <w:left w:val="single" w:color="auto" w:sz="4" w:space="0"/>
              <w:bottom w:val="single" w:color="auto" w:sz="4" w:space="0"/>
              <w:right w:val="single" w:color="auto" w:sz="4" w:space="0"/>
            </w:tcBorders>
          </w:tcPr>
          <w:p>
            <w:pPr>
              <w:jc w:val="center"/>
              <w:rPr>
                <w:rFonts w:ascii="Calibri" w:hAnsi="Calibri" w:eastAsia="宋体" w:cs="Times New Roman"/>
                <w:b/>
                <w:szCs w:val="21"/>
              </w:rPr>
            </w:pPr>
            <w:r>
              <w:rPr>
                <w:rFonts w:hint="eastAsia" w:ascii="宋体" w:hAnsi="宋体" w:eastAsia="宋体" w:cs="Times New Roman"/>
                <w:b/>
                <w:szCs w:val="21"/>
              </w:rPr>
              <w:t>冬春季</w:t>
            </w:r>
          </w:p>
        </w:tc>
        <w:tc>
          <w:tcPr>
            <w:tcW w:w="271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备</w:t>
            </w:r>
            <w:r>
              <w:rPr>
                <w:rFonts w:hint="eastAsia" w:ascii="Calibri" w:hAnsi="Calibri" w:eastAsia="宋体" w:cs="Times New Roman"/>
                <w:b/>
                <w:szCs w:val="21"/>
              </w:rPr>
              <w:t xml:space="preserve"> </w:t>
            </w:r>
            <w:r>
              <w:rPr>
                <w:rFonts w:hint="eastAsia" w:ascii="宋体" w:hAnsi="宋体" w:eastAsia="宋体" w:cs="Times New Roman"/>
                <w:b/>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1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eastAsia="宋体" w:cs="Times New Roman"/>
                <w:b/>
                <w:szCs w:val="21"/>
              </w:rPr>
            </w:pP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5</w:t>
            </w:r>
            <w:r>
              <w:rPr>
                <w:rFonts w:hint="eastAsia" w:ascii="宋体" w:hAnsi="宋体" w:eastAsia="宋体" w:cs="Times New Roman"/>
                <w:b/>
                <w:szCs w:val="21"/>
              </w:rPr>
              <w:t>月</w:t>
            </w:r>
            <w:r>
              <w:rPr>
                <w:rFonts w:hint="eastAsia" w:ascii="Calibri" w:hAnsi="Calibri" w:eastAsia="宋体" w:cs="Calibri"/>
                <w:b/>
                <w:szCs w:val="21"/>
              </w:rPr>
              <w:t>1</w:t>
            </w:r>
            <w:r>
              <w:rPr>
                <w:rFonts w:hint="eastAsia" w:ascii="宋体" w:hAnsi="宋体" w:eastAsia="宋体" w:cs="Times New Roman"/>
                <w:b/>
                <w:szCs w:val="21"/>
              </w:rPr>
              <w:t>日—</w:t>
            </w:r>
            <w:r>
              <w:rPr>
                <w:rFonts w:hint="eastAsia" w:ascii="Calibri" w:hAnsi="Calibri" w:eastAsia="宋体" w:cs="Calibri"/>
                <w:b/>
                <w:szCs w:val="21"/>
              </w:rPr>
              <w:t>10</w:t>
            </w:r>
            <w:r>
              <w:rPr>
                <w:rFonts w:hint="eastAsia" w:ascii="宋体" w:hAnsi="宋体" w:eastAsia="宋体" w:cs="Times New Roman"/>
                <w:b/>
                <w:szCs w:val="21"/>
              </w:rPr>
              <w:t>月</w:t>
            </w:r>
            <w:r>
              <w:rPr>
                <w:rFonts w:hint="eastAsia" w:ascii="Calibri" w:hAnsi="Calibri" w:eastAsia="宋体" w:cs="Calibri"/>
                <w:b/>
                <w:szCs w:val="21"/>
              </w:rPr>
              <w:t>31</w:t>
            </w:r>
            <w:r>
              <w:rPr>
                <w:rFonts w:hint="eastAsia" w:ascii="宋体" w:hAnsi="宋体" w:eastAsia="宋体" w:cs="Times New Roman"/>
                <w:b/>
                <w:szCs w:val="21"/>
              </w:rPr>
              <w:t>日</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11</w:t>
            </w:r>
            <w:r>
              <w:rPr>
                <w:rFonts w:hint="eastAsia" w:ascii="宋体" w:hAnsi="宋体" w:eastAsia="宋体" w:cs="Times New Roman"/>
                <w:b/>
                <w:szCs w:val="21"/>
              </w:rPr>
              <w:t>月</w:t>
            </w:r>
            <w:r>
              <w:rPr>
                <w:rFonts w:hint="eastAsia" w:ascii="Calibri" w:hAnsi="Calibri" w:eastAsia="宋体" w:cs="Calibri"/>
                <w:b/>
                <w:szCs w:val="21"/>
              </w:rPr>
              <w:t>1</w:t>
            </w:r>
            <w:r>
              <w:rPr>
                <w:rFonts w:hint="eastAsia" w:ascii="宋体" w:hAnsi="宋体" w:eastAsia="宋体" w:cs="Times New Roman"/>
                <w:b/>
                <w:szCs w:val="21"/>
              </w:rPr>
              <w:t>日—</w:t>
            </w:r>
            <w:r>
              <w:rPr>
                <w:rFonts w:hint="eastAsia" w:ascii="Calibri" w:hAnsi="Calibri" w:eastAsia="宋体" w:cs="Calibri"/>
                <w:b/>
                <w:szCs w:val="21"/>
              </w:rPr>
              <w:t>4</w:t>
            </w:r>
            <w:r>
              <w:rPr>
                <w:rFonts w:hint="eastAsia" w:ascii="宋体" w:hAnsi="宋体" w:eastAsia="宋体" w:cs="Times New Roman"/>
                <w:b/>
                <w:szCs w:val="21"/>
              </w:rPr>
              <w:t>月</w:t>
            </w:r>
            <w:r>
              <w:rPr>
                <w:rFonts w:hint="eastAsia" w:ascii="Calibri" w:hAnsi="Calibri" w:eastAsia="宋体" w:cs="Calibri"/>
                <w:b/>
                <w:szCs w:val="21"/>
              </w:rPr>
              <w:t>30</w:t>
            </w:r>
            <w:r>
              <w:rPr>
                <w:rFonts w:hint="eastAsia" w:ascii="宋体" w:hAnsi="宋体" w:eastAsia="宋体" w:cs="Times New Roman"/>
                <w:b/>
                <w:szCs w:val="21"/>
              </w:rPr>
              <w:t>日</w:t>
            </w:r>
          </w:p>
        </w:tc>
        <w:tc>
          <w:tcPr>
            <w:tcW w:w="27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教</w:t>
            </w:r>
            <w:r>
              <w:rPr>
                <w:rFonts w:hint="eastAsia" w:ascii="Calibri" w:hAnsi="Calibri" w:eastAsia="宋体" w:cs="Times New Roman"/>
                <w:b/>
                <w:szCs w:val="21"/>
              </w:rPr>
              <w:t xml:space="preserve"> </w:t>
            </w:r>
            <w:r>
              <w:rPr>
                <w:rFonts w:hint="eastAsia" w:ascii="宋体" w:hAnsi="宋体" w:eastAsia="宋体" w:cs="Times New Roman"/>
                <w:b/>
                <w:szCs w:val="21"/>
              </w:rPr>
              <w:t>师</w:t>
            </w:r>
            <w:r>
              <w:rPr>
                <w:rFonts w:hint="eastAsia" w:ascii="Calibri" w:hAnsi="Calibri" w:eastAsia="宋体" w:cs="Times New Roman"/>
                <w:b/>
                <w:szCs w:val="21"/>
              </w:rPr>
              <w:t xml:space="preserve"> </w:t>
            </w:r>
            <w:r>
              <w:rPr>
                <w:rFonts w:hint="eastAsia" w:ascii="宋体" w:hAnsi="宋体" w:eastAsia="宋体" w:cs="Times New Roman"/>
                <w:b/>
                <w:szCs w:val="21"/>
              </w:rPr>
              <w:t>操</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00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10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学生操晨会</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30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20</w:t>
            </w:r>
            <w:r>
              <w:rPr>
                <w:rFonts w:hint="eastAsia" w:ascii="宋体" w:hAnsi="宋体" w:eastAsia="宋体" w:cs="Times New Roman"/>
                <w:b/>
                <w:szCs w:val="21"/>
              </w:rPr>
              <w:t>—</w:t>
            </w: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40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周一升旗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一</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40</w:t>
            </w:r>
            <w:r>
              <w:rPr>
                <w:rFonts w:hint="eastAsia" w:ascii="宋体" w:hAnsi="宋体" w:eastAsia="宋体" w:cs="Times New Roman"/>
                <w:b/>
                <w:szCs w:val="21"/>
              </w:rPr>
              <w:t>—</w:t>
            </w:r>
            <w:r>
              <w:rPr>
                <w:rFonts w:hint="eastAsia" w:ascii="Calibri" w:hAnsi="Calibri" w:eastAsia="宋体" w:cs="Calibri"/>
                <w:b/>
                <w:szCs w:val="21"/>
              </w:rPr>
              <w:t>9</w:t>
            </w:r>
            <w:r>
              <w:rPr>
                <w:rFonts w:hint="eastAsia" w:ascii="宋体" w:hAnsi="宋体" w:eastAsia="宋体" w:cs="Times New Roman"/>
                <w:b/>
                <w:szCs w:val="21"/>
              </w:rPr>
              <w:t>：</w:t>
            </w:r>
            <w:r>
              <w:rPr>
                <w:rFonts w:hint="eastAsia" w:ascii="Calibri" w:hAnsi="Calibri" w:eastAsia="宋体" w:cs="Calibri"/>
                <w:b/>
                <w:szCs w:val="21"/>
              </w:rPr>
              <w:t>20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8</w:t>
            </w:r>
            <w:r>
              <w:rPr>
                <w:rFonts w:hint="eastAsia" w:ascii="宋体" w:hAnsi="宋体" w:eastAsia="宋体" w:cs="Times New Roman"/>
                <w:b/>
                <w:szCs w:val="21"/>
              </w:rPr>
              <w:t>：</w:t>
            </w:r>
            <w:r>
              <w:rPr>
                <w:rFonts w:hint="eastAsia" w:ascii="Calibri" w:hAnsi="Calibri" w:eastAsia="宋体" w:cs="Calibri"/>
                <w:b/>
                <w:szCs w:val="21"/>
              </w:rPr>
              <w:t>50</w:t>
            </w:r>
            <w:r>
              <w:rPr>
                <w:rFonts w:hint="eastAsia" w:ascii="宋体" w:hAnsi="宋体" w:eastAsia="宋体" w:cs="Times New Roman"/>
                <w:b/>
                <w:szCs w:val="21"/>
              </w:rPr>
              <w:t>—</w:t>
            </w:r>
            <w:r>
              <w:rPr>
                <w:rFonts w:hint="eastAsia" w:ascii="Calibri" w:hAnsi="Calibri" w:eastAsia="宋体" w:cs="Calibri"/>
                <w:b/>
                <w:szCs w:val="21"/>
              </w:rPr>
              <w:t>9</w:t>
            </w:r>
            <w:r>
              <w:rPr>
                <w:rFonts w:hint="eastAsia" w:ascii="宋体" w:hAnsi="宋体" w:eastAsia="宋体" w:cs="Times New Roman"/>
                <w:b/>
                <w:szCs w:val="21"/>
              </w:rPr>
              <w:t>：</w:t>
            </w:r>
            <w:r>
              <w:rPr>
                <w:rFonts w:hint="eastAsia" w:ascii="Calibri" w:hAnsi="Calibri" w:eastAsia="宋体" w:cs="Calibri"/>
                <w:b/>
                <w:szCs w:val="21"/>
              </w:rPr>
              <w:t>30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二</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9</w:t>
            </w:r>
            <w:r>
              <w:rPr>
                <w:rFonts w:hint="eastAsia" w:ascii="宋体" w:hAnsi="宋体" w:eastAsia="宋体" w:cs="Times New Roman"/>
                <w:b/>
                <w:szCs w:val="21"/>
              </w:rPr>
              <w:t>：</w:t>
            </w:r>
            <w:r>
              <w:rPr>
                <w:rFonts w:hint="eastAsia" w:ascii="Calibri" w:hAnsi="Calibri" w:eastAsia="宋体" w:cs="Calibri"/>
                <w:b/>
                <w:szCs w:val="21"/>
              </w:rPr>
              <w:t>30</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15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9</w:t>
            </w:r>
            <w:r>
              <w:rPr>
                <w:rFonts w:hint="eastAsia" w:ascii="宋体" w:hAnsi="宋体" w:eastAsia="宋体" w:cs="Times New Roman"/>
                <w:b/>
                <w:szCs w:val="21"/>
              </w:rPr>
              <w:t>：</w:t>
            </w:r>
            <w:r>
              <w:rPr>
                <w:rFonts w:hint="eastAsia" w:ascii="Calibri" w:hAnsi="Calibri" w:eastAsia="宋体" w:cs="Calibri"/>
                <w:b/>
                <w:szCs w:val="21"/>
              </w:rPr>
              <w:t>40</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25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课</w:t>
            </w:r>
            <w:r>
              <w:rPr>
                <w:rFonts w:hint="eastAsia" w:ascii="Calibri" w:hAnsi="Calibri" w:eastAsia="宋体" w:cs="Times New Roman"/>
                <w:b/>
                <w:szCs w:val="21"/>
              </w:rPr>
              <w:t xml:space="preserve"> </w:t>
            </w:r>
            <w:r>
              <w:rPr>
                <w:rFonts w:hint="eastAsia" w:ascii="宋体" w:hAnsi="宋体" w:eastAsia="宋体" w:cs="Times New Roman"/>
                <w:b/>
                <w:szCs w:val="21"/>
              </w:rPr>
              <w:t>间</w:t>
            </w:r>
            <w:r>
              <w:rPr>
                <w:rFonts w:hint="eastAsia" w:ascii="Calibri" w:hAnsi="Calibri" w:eastAsia="宋体" w:cs="Times New Roman"/>
                <w:b/>
                <w:szCs w:val="21"/>
              </w:rPr>
              <w:t xml:space="preserve"> </w:t>
            </w:r>
            <w:r>
              <w:rPr>
                <w:rFonts w:hint="eastAsia" w:ascii="宋体" w:hAnsi="宋体" w:eastAsia="宋体" w:cs="Times New Roman"/>
                <w:b/>
                <w:szCs w:val="21"/>
              </w:rPr>
              <w:t>操</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35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25</w:t>
            </w:r>
            <w:r>
              <w:rPr>
                <w:rFonts w:hint="eastAsia" w:ascii="宋体" w:hAnsi="宋体" w:eastAsia="宋体" w:cs="Times New Roman"/>
                <w:b/>
                <w:szCs w:val="21"/>
              </w:rPr>
              <w:t>—</w:t>
            </w: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45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ascii="Calibri" w:hAnsi="Calibri" w:eastAsia="宋体" w:cs="Calibri"/>
                <w:b/>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三</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45</w:t>
            </w:r>
            <w:r>
              <w:rPr>
                <w:rFonts w:hint="eastAsia" w:ascii="宋体" w:hAnsi="宋体" w:eastAsia="宋体" w:cs="Times New Roman"/>
                <w:b/>
                <w:szCs w:val="21"/>
              </w:rPr>
              <w:t>—</w:t>
            </w:r>
            <w:r>
              <w:rPr>
                <w:rFonts w:hint="eastAsia" w:ascii="Calibri" w:hAnsi="Calibri" w:eastAsia="宋体" w:cs="Calibri"/>
                <w:b/>
                <w:szCs w:val="21"/>
              </w:rPr>
              <w:t>11</w:t>
            </w:r>
            <w:r>
              <w:rPr>
                <w:rFonts w:hint="eastAsia" w:ascii="宋体" w:hAnsi="宋体" w:eastAsia="宋体" w:cs="Times New Roman"/>
                <w:b/>
                <w:szCs w:val="21"/>
              </w:rPr>
              <w:t>：</w:t>
            </w:r>
            <w:r>
              <w:rPr>
                <w:rFonts w:hint="eastAsia" w:ascii="Calibri" w:hAnsi="Calibri" w:eastAsia="宋体" w:cs="Calibri"/>
                <w:b/>
                <w:szCs w:val="21"/>
              </w:rPr>
              <w:t>25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10</w:t>
            </w:r>
            <w:r>
              <w:rPr>
                <w:rFonts w:hint="eastAsia" w:ascii="宋体" w:hAnsi="宋体" w:eastAsia="宋体" w:cs="Times New Roman"/>
                <w:b/>
                <w:szCs w:val="21"/>
              </w:rPr>
              <w:t>：</w:t>
            </w:r>
            <w:r>
              <w:rPr>
                <w:rFonts w:hint="eastAsia" w:ascii="Calibri" w:hAnsi="Calibri" w:eastAsia="宋体" w:cs="Calibri"/>
                <w:b/>
                <w:szCs w:val="21"/>
              </w:rPr>
              <w:t>55</w:t>
            </w:r>
            <w:r>
              <w:rPr>
                <w:rFonts w:hint="eastAsia" w:ascii="宋体" w:hAnsi="宋体" w:eastAsia="宋体" w:cs="Times New Roman"/>
                <w:b/>
                <w:szCs w:val="21"/>
              </w:rPr>
              <w:t>—</w:t>
            </w:r>
            <w:r>
              <w:rPr>
                <w:rFonts w:hint="eastAsia" w:ascii="Calibri" w:hAnsi="Calibri" w:eastAsia="宋体" w:cs="Calibri"/>
                <w:b/>
                <w:szCs w:val="21"/>
              </w:rPr>
              <w:t>11</w:t>
            </w:r>
            <w:r>
              <w:rPr>
                <w:rFonts w:hint="eastAsia" w:ascii="宋体" w:hAnsi="宋体" w:eastAsia="宋体" w:cs="Times New Roman"/>
                <w:b/>
                <w:szCs w:val="21"/>
              </w:rPr>
              <w:t>：</w:t>
            </w:r>
            <w:r>
              <w:rPr>
                <w:rFonts w:hint="eastAsia" w:ascii="Calibri" w:hAnsi="Calibri" w:eastAsia="宋体" w:cs="Calibri"/>
                <w:b/>
                <w:szCs w:val="21"/>
              </w:rPr>
              <w:t>35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41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午</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预</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备</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13</w:t>
            </w:r>
            <w:r>
              <w:rPr>
                <w:rFonts w:hint="eastAsia" w:ascii="宋体" w:hAnsi="宋体" w:eastAsia="宋体" w:cs="Times New Roman"/>
                <w:b/>
                <w:szCs w:val="21"/>
              </w:rPr>
              <w:t>：</w:t>
            </w:r>
            <w:r>
              <w:rPr>
                <w:rFonts w:hint="eastAsia" w:ascii="Calibri" w:hAnsi="Calibri" w:eastAsia="宋体" w:cs="Calibri"/>
                <w:b/>
                <w:szCs w:val="21"/>
              </w:rPr>
              <w:t>40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13</w:t>
            </w:r>
            <w:r>
              <w:rPr>
                <w:rFonts w:hint="eastAsia" w:ascii="宋体" w:hAnsi="宋体" w:eastAsia="宋体" w:cs="Times New Roman"/>
                <w:b/>
                <w:szCs w:val="21"/>
              </w:rPr>
              <w:t>：</w:t>
            </w:r>
            <w:r>
              <w:rPr>
                <w:rFonts w:hint="eastAsia" w:ascii="Calibri" w:hAnsi="Calibri" w:eastAsia="宋体" w:cs="Calibri"/>
                <w:b/>
                <w:szCs w:val="21"/>
              </w:rPr>
              <w:t>30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四</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13</w:t>
            </w:r>
            <w:r>
              <w:rPr>
                <w:rFonts w:hint="eastAsia" w:ascii="宋体" w:hAnsi="宋体" w:eastAsia="宋体" w:cs="Times New Roman"/>
                <w:b/>
                <w:szCs w:val="21"/>
              </w:rPr>
              <w:t>：</w:t>
            </w:r>
            <w:r>
              <w:rPr>
                <w:rFonts w:hint="eastAsia" w:ascii="Calibri" w:hAnsi="Calibri" w:eastAsia="宋体" w:cs="Calibri"/>
                <w:b/>
                <w:szCs w:val="21"/>
              </w:rPr>
              <w:t>50</w:t>
            </w:r>
            <w:r>
              <w:rPr>
                <w:rFonts w:hint="eastAsia" w:ascii="宋体" w:hAnsi="宋体" w:eastAsia="宋体" w:cs="Times New Roman"/>
                <w:b/>
                <w:szCs w:val="21"/>
              </w:rPr>
              <w:t>—</w:t>
            </w:r>
            <w:r>
              <w:rPr>
                <w:rFonts w:hint="eastAsia" w:ascii="Calibri" w:hAnsi="Calibri" w:eastAsia="宋体" w:cs="Calibri"/>
                <w:b/>
                <w:szCs w:val="21"/>
              </w:rPr>
              <w:t>14</w:t>
            </w:r>
            <w:r>
              <w:rPr>
                <w:rFonts w:hint="eastAsia" w:ascii="宋体" w:hAnsi="宋体" w:eastAsia="宋体" w:cs="Times New Roman"/>
                <w:b/>
                <w:szCs w:val="21"/>
              </w:rPr>
              <w:t>：</w:t>
            </w:r>
            <w:r>
              <w:rPr>
                <w:rFonts w:hint="eastAsia" w:ascii="Calibri" w:hAnsi="Calibri" w:eastAsia="宋体" w:cs="Calibri"/>
                <w:b/>
                <w:szCs w:val="21"/>
              </w:rPr>
              <w:t>30</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13</w:t>
            </w:r>
            <w:r>
              <w:rPr>
                <w:rFonts w:hint="eastAsia" w:ascii="宋体" w:hAnsi="宋体" w:eastAsia="宋体" w:cs="Times New Roman"/>
                <w:b/>
                <w:szCs w:val="21"/>
              </w:rPr>
              <w:t>：</w:t>
            </w:r>
            <w:r>
              <w:rPr>
                <w:rFonts w:hint="eastAsia" w:ascii="Calibri" w:hAnsi="Calibri" w:eastAsia="宋体" w:cs="Calibri"/>
                <w:b/>
                <w:szCs w:val="21"/>
              </w:rPr>
              <w:t>40</w:t>
            </w:r>
            <w:r>
              <w:rPr>
                <w:rFonts w:hint="eastAsia" w:ascii="宋体" w:hAnsi="宋体" w:eastAsia="宋体" w:cs="Times New Roman"/>
                <w:b/>
                <w:szCs w:val="21"/>
              </w:rPr>
              <w:t>—</w:t>
            </w:r>
            <w:r>
              <w:rPr>
                <w:rFonts w:hint="eastAsia" w:ascii="Calibri" w:hAnsi="Calibri" w:eastAsia="宋体" w:cs="Calibri"/>
                <w:b/>
                <w:szCs w:val="21"/>
              </w:rPr>
              <w:t>14</w:t>
            </w:r>
            <w:r>
              <w:rPr>
                <w:rFonts w:hint="eastAsia" w:ascii="宋体" w:hAnsi="宋体" w:eastAsia="宋体" w:cs="Times New Roman"/>
                <w:b/>
                <w:szCs w:val="21"/>
              </w:rPr>
              <w:t>：</w:t>
            </w:r>
            <w:r>
              <w:rPr>
                <w:rFonts w:hint="eastAsia" w:ascii="Calibri" w:hAnsi="Calibri" w:eastAsia="宋体" w:cs="Calibri"/>
                <w:b/>
                <w:szCs w:val="21"/>
              </w:rPr>
              <w:t>20</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五</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14</w:t>
            </w:r>
            <w:r>
              <w:rPr>
                <w:rFonts w:hint="eastAsia" w:ascii="宋体" w:hAnsi="宋体" w:eastAsia="宋体" w:cs="Times New Roman"/>
                <w:b/>
                <w:szCs w:val="21"/>
              </w:rPr>
              <w:t>：</w:t>
            </w:r>
            <w:r>
              <w:rPr>
                <w:rFonts w:hint="eastAsia" w:ascii="Calibri" w:hAnsi="Calibri" w:eastAsia="宋体" w:cs="Calibri"/>
                <w:b/>
                <w:szCs w:val="21"/>
              </w:rPr>
              <w:t>40</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25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14</w:t>
            </w:r>
            <w:r>
              <w:rPr>
                <w:rFonts w:hint="eastAsia" w:ascii="宋体" w:hAnsi="宋体" w:eastAsia="宋体" w:cs="Times New Roman"/>
                <w:b/>
                <w:szCs w:val="21"/>
              </w:rPr>
              <w:t>：</w:t>
            </w:r>
            <w:r>
              <w:rPr>
                <w:rFonts w:hint="eastAsia" w:ascii="Calibri" w:hAnsi="Calibri" w:eastAsia="宋体" w:cs="Calibri"/>
                <w:b/>
                <w:szCs w:val="21"/>
              </w:rPr>
              <w:t>30</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15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含课后</w:t>
            </w:r>
          </w:p>
          <w:p>
            <w:pPr>
              <w:jc w:val="center"/>
              <w:rPr>
                <w:rFonts w:ascii="Calibri" w:hAnsi="Calibri" w:eastAsia="宋体" w:cs="Times New Roman"/>
                <w:b/>
                <w:szCs w:val="21"/>
              </w:rPr>
            </w:pPr>
            <w:r>
              <w:rPr>
                <w:rFonts w:hint="eastAsia" w:ascii="宋体" w:hAnsi="宋体" w:eastAsia="宋体" w:cs="Times New Roman"/>
                <w:b/>
                <w:szCs w:val="21"/>
              </w:rPr>
              <w:t>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大</w:t>
            </w:r>
            <w:r>
              <w:rPr>
                <w:rFonts w:hint="eastAsia" w:ascii="Calibri" w:hAnsi="Calibri" w:eastAsia="宋体" w:cs="Times New Roman"/>
                <w:b/>
                <w:szCs w:val="21"/>
              </w:rPr>
              <w:t xml:space="preserve"> </w:t>
            </w:r>
            <w:r>
              <w:rPr>
                <w:rFonts w:hint="eastAsia" w:ascii="宋体" w:hAnsi="宋体" w:eastAsia="宋体" w:cs="Times New Roman"/>
                <w:b/>
                <w:szCs w:val="21"/>
              </w:rPr>
              <w:t>课</w:t>
            </w:r>
            <w:r>
              <w:rPr>
                <w:rFonts w:hint="eastAsia" w:ascii="Calibri" w:hAnsi="Calibri" w:eastAsia="宋体" w:cs="Times New Roman"/>
                <w:b/>
                <w:szCs w:val="21"/>
              </w:rPr>
              <w:t xml:space="preserve"> </w:t>
            </w:r>
            <w:r>
              <w:rPr>
                <w:rFonts w:hint="eastAsia" w:ascii="宋体" w:hAnsi="宋体" w:eastAsia="宋体" w:cs="Times New Roman"/>
                <w:b/>
                <w:szCs w:val="21"/>
              </w:rPr>
              <w:t>间</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25</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55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45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第</w:t>
            </w:r>
            <w:r>
              <w:rPr>
                <w:rFonts w:hint="eastAsia" w:ascii="Calibri" w:hAnsi="Calibri" w:eastAsia="宋体" w:cs="Times New Roman"/>
                <w:b/>
                <w:szCs w:val="21"/>
              </w:rPr>
              <w:t xml:space="preserve"> </w:t>
            </w:r>
            <w:r>
              <w:rPr>
                <w:rFonts w:hint="eastAsia" w:ascii="宋体" w:hAnsi="宋体" w:eastAsia="宋体" w:cs="Times New Roman"/>
                <w:b/>
                <w:szCs w:val="21"/>
              </w:rPr>
              <w:t>六</w:t>
            </w:r>
            <w:r>
              <w:rPr>
                <w:rFonts w:hint="eastAsia" w:ascii="Calibri" w:hAnsi="Calibri" w:eastAsia="宋体" w:cs="Times New Roman"/>
                <w:b/>
                <w:szCs w:val="21"/>
              </w:rPr>
              <w:t xml:space="preserve"> </w:t>
            </w:r>
            <w:r>
              <w:rPr>
                <w:rFonts w:hint="eastAsia" w:ascii="宋体" w:hAnsi="宋体" w:eastAsia="宋体" w:cs="Times New Roman"/>
                <w:b/>
                <w:szCs w:val="21"/>
              </w:rPr>
              <w:t>节</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55</w:t>
            </w:r>
            <w:r>
              <w:rPr>
                <w:rFonts w:hint="eastAsia" w:ascii="宋体" w:hAnsi="宋体" w:eastAsia="宋体" w:cs="Times New Roman"/>
                <w:b/>
                <w:szCs w:val="21"/>
              </w:rPr>
              <w:t>—</w:t>
            </w: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35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15</w:t>
            </w:r>
            <w:r>
              <w:rPr>
                <w:rFonts w:hint="eastAsia" w:ascii="宋体" w:hAnsi="宋体" w:eastAsia="宋体" w:cs="Times New Roman"/>
                <w:b/>
                <w:szCs w:val="21"/>
              </w:rPr>
              <w:t>：</w:t>
            </w:r>
            <w:r>
              <w:rPr>
                <w:rFonts w:hint="eastAsia" w:ascii="Calibri" w:hAnsi="Calibri" w:eastAsia="宋体" w:cs="Calibri"/>
                <w:b/>
                <w:szCs w:val="21"/>
              </w:rPr>
              <w:t>45</w:t>
            </w:r>
            <w:r>
              <w:rPr>
                <w:rFonts w:hint="eastAsia" w:ascii="宋体" w:hAnsi="宋体" w:eastAsia="宋体" w:cs="Times New Roman"/>
                <w:b/>
                <w:szCs w:val="21"/>
              </w:rPr>
              <w:t>—</w:t>
            </w: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25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放</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学</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35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25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72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宋体" w:hAnsi="宋体" w:eastAsia="宋体" w:cs="Times New Roman"/>
                <w:b/>
                <w:szCs w:val="21"/>
              </w:rPr>
              <w:t>办</w:t>
            </w:r>
            <w:r>
              <w:rPr>
                <w:rFonts w:hint="eastAsia" w:ascii="Calibri" w:hAnsi="Calibri" w:eastAsia="宋体" w:cs="Times New Roman"/>
                <w:b/>
                <w:szCs w:val="21"/>
              </w:rPr>
              <w:t xml:space="preserve"> </w:t>
            </w:r>
            <w:r>
              <w:rPr>
                <w:rFonts w:ascii="Calibri" w:hAnsi="Calibri" w:eastAsia="宋体" w:cs="Calibri"/>
                <w:b/>
                <w:szCs w:val="21"/>
              </w:rPr>
              <w:t xml:space="preserve">  </w:t>
            </w:r>
            <w:r>
              <w:rPr>
                <w:rFonts w:hint="eastAsia" w:ascii="宋体" w:hAnsi="宋体" w:eastAsia="宋体" w:cs="Times New Roman"/>
                <w:b/>
                <w:szCs w:val="21"/>
              </w:rPr>
              <w:t>公</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35</w:t>
            </w:r>
            <w:r>
              <w:rPr>
                <w:rFonts w:hint="eastAsia" w:ascii="宋体" w:hAnsi="宋体" w:eastAsia="宋体" w:cs="Times New Roman"/>
                <w:b/>
                <w:szCs w:val="21"/>
              </w:rPr>
              <w:t>—</w:t>
            </w:r>
            <w:r>
              <w:rPr>
                <w:rFonts w:hint="eastAsia" w:ascii="Calibri" w:hAnsi="Calibri" w:eastAsia="宋体" w:cs="Calibri"/>
                <w:b/>
                <w:szCs w:val="21"/>
              </w:rPr>
              <w:t>17</w:t>
            </w:r>
            <w:r>
              <w:rPr>
                <w:rFonts w:hint="eastAsia" w:ascii="宋体" w:hAnsi="宋体" w:eastAsia="宋体" w:cs="Times New Roman"/>
                <w:b/>
                <w:szCs w:val="21"/>
              </w:rPr>
              <w:t>：</w:t>
            </w:r>
            <w:r>
              <w:rPr>
                <w:rFonts w:hint="eastAsia" w:ascii="Calibri" w:hAnsi="Calibri" w:eastAsia="宋体" w:cs="Calibri"/>
                <w:b/>
                <w:szCs w:val="21"/>
              </w:rPr>
              <w:t>35</w:t>
            </w:r>
          </w:p>
        </w:tc>
        <w:tc>
          <w:tcPr>
            <w:tcW w:w="3877"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r>
              <w:rPr>
                <w:rFonts w:hint="eastAsia" w:ascii="Calibri" w:hAnsi="Calibri" w:eastAsia="宋体" w:cs="Calibri"/>
                <w:b/>
                <w:szCs w:val="21"/>
              </w:rPr>
              <w:t>16</w:t>
            </w:r>
            <w:r>
              <w:rPr>
                <w:rFonts w:hint="eastAsia" w:ascii="宋体" w:hAnsi="宋体" w:eastAsia="宋体" w:cs="Times New Roman"/>
                <w:b/>
                <w:szCs w:val="21"/>
              </w:rPr>
              <w:t>：</w:t>
            </w:r>
            <w:r>
              <w:rPr>
                <w:rFonts w:hint="eastAsia" w:ascii="Calibri" w:hAnsi="Calibri" w:eastAsia="宋体" w:cs="Calibri"/>
                <w:b/>
                <w:szCs w:val="21"/>
              </w:rPr>
              <w:t>25</w:t>
            </w:r>
            <w:r>
              <w:rPr>
                <w:rFonts w:hint="eastAsia" w:ascii="宋体" w:hAnsi="宋体" w:eastAsia="宋体" w:cs="Times New Roman"/>
                <w:b/>
                <w:szCs w:val="21"/>
              </w:rPr>
              <w:t>—</w:t>
            </w:r>
            <w:r>
              <w:rPr>
                <w:rFonts w:hint="eastAsia" w:ascii="Calibri" w:hAnsi="Calibri" w:eastAsia="宋体" w:cs="Calibri"/>
                <w:b/>
                <w:szCs w:val="21"/>
              </w:rPr>
              <w:t>17</w:t>
            </w:r>
            <w:r>
              <w:rPr>
                <w:rFonts w:hint="eastAsia" w:ascii="宋体" w:hAnsi="宋体" w:eastAsia="宋体" w:cs="Times New Roman"/>
                <w:b/>
                <w:szCs w:val="21"/>
              </w:rPr>
              <w:t>：</w:t>
            </w:r>
            <w:r>
              <w:rPr>
                <w:rFonts w:hint="eastAsia" w:ascii="Calibri" w:hAnsi="Calibri" w:eastAsia="宋体" w:cs="Calibri"/>
                <w:b/>
                <w:szCs w:val="21"/>
              </w:rPr>
              <w:t>25</w:t>
            </w:r>
          </w:p>
        </w:tc>
        <w:tc>
          <w:tcPr>
            <w:tcW w:w="271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szCs w:val="21"/>
              </w:rPr>
            </w:pPr>
          </w:p>
        </w:tc>
      </w:tr>
    </w:tbl>
    <w:p>
      <w:pPr>
        <w:widowControl/>
        <w:jc w:val="left"/>
        <w:rPr>
          <w:rFonts w:hint="eastAsia" w:ascii="仿宋" w:hAnsi="仿宋" w:eastAsia="仿宋" w:cs="Times New Roman"/>
          <w:sz w:val="30"/>
          <w:szCs w:val="30"/>
        </w:rPr>
      </w:pPr>
      <w:r>
        <w:rPr>
          <w:rFonts w:hint="eastAsia" w:ascii="仿宋" w:hAnsi="仿宋" w:eastAsia="仿宋" w:cs="Times New Roman"/>
          <w:sz w:val="30"/>
          <w:szCs w:val="30"/>
        </w:rPr>
        <w:t xml:space="preserve"> </w:t>
      </w:r>
    </w:p>
    <w:p>
      <w:pPr>
        <w:widowControl/>
        <w:shd w:val="clear" w:color="auto" w:fill="FFFFFF"/>
        <w:spacing w:before="100" w:beforeAutospacing="1" w:after="100" w:afterAutospacing="1"/>
        <w:jc w:val="center"/>
        <w:rPr>
          <w:rFonts w:hint="eastAsia" w:ascii="宋体" w:hAnsi="宋体" w:eastAsia="宋体" w:cs="Times New Roman"/>
          <w:color w:val="000000"/>
          <w:kern w:val="0"/>
          <w:szCs w:val="21"/>
        </w:rPr>
      </w:pPr>
      <w:r>
        <w:rPr>
          <w:rFonts w:hint="eastAsia" w:ascii="宋体" w:hAnsi="宋体" w:eastAsia="宋体" w:cs="Times New Roman"/>
          <w:b/>
          <w:bCs/>
          <w:color w:val="000000"/>
          <w:kern w:val="0"/>
          <w:sz w:val="30"/>
          <w:szCs w:val="30"/>
        </w:rPr>
        <w:t>徐塘小学度阳光体育活动实施方案</w:t>
      </w:r>
    </w:p>
    <w:p>
      <w:pPr>
        <w:spacing w:line="360" w:lineRule="auto"/>
        <w:rPr>
          <w:rFonts w:hint="eastAsia" w:ascii="Times New Roman" w:hAnsi="Times New Roman" w:eastAsia="宋体" w:cs="Times New Roman"/>
          <w:sz w:val="24"/>
          <w:szCs w:val="24"/>
        </w:rPr>
      </w:pPr>
      <w:r>
        <w:rPr>
          <w:rFonts w:ascii="宋体" w:hAnsi="宋体" w:eastAsia="宋体" w:cs="Times New Roman"/>
          <w:kern w:val="0"/>
          <w:szCs w:val="21"/>
        </w:rPr>
        <w:t xml:space="preserve"> </w:t>
      </w:r>
      <w:r>
        <w:rPr>
          <w:rFonts w:ascii="宋体" w:hAnsi="宋体" w:eastAsia="宋体" w:cs="Times New Roman"/>
          <w:sz w:val="24"/>
          <w:szCs w:val="24"/>
        </w:rPr>
        <w:t xml:space="preserve"> 一、指导思想</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坚持以</w:t>
      </w:r>
      <w:r>
        <w:rPr>
          <w:rFonts w:ascii="Times New Roman" w:hAnsi="Times New Roman" w:eastAsia="宋体" w:cs="Times New Roman"/>
          <w:sz w:val="24"/>
          <w:szCs w:val="24"/>
        </w:rPr>
        <w:t>“</w:t>
      </w:r>
      <w:r>
        <w:rPr>
          <w:rFonts w:ascii="宋体" w:hAnsi="宋体" w:eastAsia="宋体" w:cs="Times New Roman"/>
          <w:sz w:val="24"/>
          <w:szCs w:val="24"/>
        </w:rPr>
        <w:t>健康第一</w:t>
      </w:r>
      <w:r>
        <w:rPr>
          <w:rFonts w:ascii="Times New Roman" w:hAnsi="Times New Roman" w:eastAsia="宋体" w:cs="Times New Roman"/>
          <w:sz w:val="24"/>
          <w:szCs w:val="24"/>
        </w:rPr>
        <w:t>”</w:t>
      </w:r>
      <w:r>
        <w:rPr>
          <w:rFonts w:ascii="宋体" w:hAnsi="宋体" w:eastAsia="宋体" w:cs="Times New Roman"/>
          <w:sz w:val="24"/>
          <w:szCs w:val="24"/>
        </w:rPr>
        <w:t>为指导思想，以确保每位学生每天锻炼一小时为工作主线，认真贯彻执行教育局关于开展</w:t>
      </w:r>
      <w:r>
        <w:rPr>
          <w:rFonts w:ascii="Times New Roman" w:hAnsi="Times New Roman" w:eastAsia="宋体" w:cs="Times New Roman"/>
          <w:sz w:val="24"/>
          <w:szCs w:val="24"/>
        </w:rPr>
        <w:t>“</w:t>
      </w:r>
      <w:r>
        <w:rPr>
          <w:rFonts w:ascii="宋体" w:hAnsi="宋体" w:eastAsia="宋体" w:cs="Times New Roman"/>
          <w:sz w:val="24"/>
          <w:szCs w:val="24"/>
        </w:rPr>
        <w:t>体育、艺术</w:t>
      </w:r>
      <w:r>
        <w:rPr>
          <w:rFonts w:ascii="Times New Roman" w:hAnsi="Times New Roman" w:eastAsia="宋体" w:cs="Times New Roman"/>
          <w:sz w:val="24"/>
          <w:szCs w:val="24"/>
        </w:rPr>
        <w:t>2+1</w:t>
      </w:r>
      <w:r>
        <w:rPr>
          <w:rFonts w:ascii="宋体" w:hAnsi="宋体" w:eastAsia="宋体" w:cs="Times New Roman"/>
          <w:sz w:val="24"/>
          <w:szCs w:val="24"/>
        </w:rPr>
        <w:t>项目</w:t>
      </w:r>
      <w:r>
        <w:rPr>
          <w:rFonts w:ascii="Times New Roman" w:hAnsi="Times New Roman" w:eastAsia="宋体" w:cs="Times New Roman"/>
          <w:sz w:val="24"/>
          <w:szCs w:val="24"/>
        </w:rPr>
        <w:t>”</w:t>
      </w:r>
      <w:r>
        <w:rPr>
          <w:rFonts w:ascii="宋体" w:hAnsi="宋体" w:eastAsia="宋体" w:cs="Times New Roman"/>
          <w:sz w:val="24"/>
          <w:szCs w:val="24"/>
        </w:rPr>
        <w:t>实施意见的精神，本学期我校根据学生健康发展的需要和体育锻炼的需求，结合学校的实际，系统地设计了能切实提高全体学生运动技能和锻炼能力的锻炼内容和方法体系，促使开展大课体育活动进一步规范化、常态化。并以大课间体育为辐射点，推动学校体育及其它工作的不断深化。</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宋体" w:hAnsi="宋体" w:eastAsia="宋体" w:cs="Times New Roman"/>
          <w:sz w:val="24"/>
          <w:szCs w:val="24"/>
        </w:rPr>
        <w:t>二、目标和原则</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（一）目标</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1</w:t>
      </w:r>
      <w:r>
        <w:rPr>
          <w:rFonts w:ascii="宋体" w:hAnsi="宋体" w:eastAsia="宋体" w:cs="Times New Roman"/>
          <w:sz w:val="24"/>
          <w:szCs w:val="24"/>
        </w:rPr>
        <w:t>．改革学校课间操，优化课间操的时间、空间、形式、内容和结构，使学生乐于参加，主动的掌握健身的方法并自觉的锻炼。</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2</w:t>
      </w:r>
      <w:r>
        <w:rPr>
          <w:rFonts w:ascii="宋体" w:hAnsi="宋体" w:eastAsia="宋体" w:cs="Times New Roman"/>
          <w:sz w:val="24"/>
          <w:szCs w:val="24"/>
        </w:rPr>
        <w:t>．根据学生的身心发展需要，积极创新，力求以活动励德，以活动辅智，以活动健体，以活动塑美，以活动促劳，促进学生五育全面和谐的发展。</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3</w:t>
      </w:r>
      <w:r>
        <w:rPr>
          <w:rFonts w:ascii="宋体" w:hAnsi="宋体" w:eastAsia="宋体" w:cs="Times New Roman"/>
          <w:sz w:val="24"/>
          <w:szCs w:val="24"/>
        </w:rPr>
        <w:t>．优化学校体育场地设施设备及管理，提高其使用率，发挥其育人效益。</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4</w:t>
      </w:r>
      <w:r>
        <w:rPr>
          <w:rFonts w:ascii="宋体" w:hAnsi="宋体" w:eastAsia="宋体" w:cs="Times New Roman"/>
          <w:sz w:val="24"/>
          <w:szCs w:val="24"/>
        </w:rPr>
        <w:t>．全面提高学校师生的综合素质。</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（二）原则</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1</w:t>
      </w:r>
      <w:r>
        <w:rPr>
          <w:rFonts w:ascii="宋体" w:hAnsi="宋体" w:eastAsia="宋体" w:cs="Times New Roman"/>
          <w:sz w:val="24"/>
          <w:szCs w:val="24"/>
        </w:rPr>
        <w:t>．教育性原则。充分发挥大课间活动对学生进行五育教育的功能，重视活动过程的教育。</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2</w:t>
      </w:r>
      <w:r>
        <w:rPr>
          <w:rFonts w:ascii="宋体" w:hAnsi="宋体" w:eastAsia="宋体" w:cs="Times New Roman"/>
          <w:sz w:val="24"/>
          <w:szCs w:val="24"/>
        </w:rPr>
        <w:t>．科学性原则。遵循学生身心发展的规律。我校从实际出发，采用大课间与短课时相结合的形式，合理的安排大课间的课程计划和内容。</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3</w:t>
      </w:r>
      <w:r>
        <w:rPr>
          <w:rFonts w:ascii="宋体" w:hAnsi="宋体" w:eastAsia="宋体" w:cs="Times New Roman"/>
          <w:sz w:val="24"/>
          <w:szCs w:val="24"/>
        </w:rPr>
        <w:t>．全体性原则。师生全员参加，充分发挥师生的积极性和创造性，达到全体健身的目的。</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4</w:t>
      </w:r>
      <w:r>
        <w:rPr>
          <w:rFonts w:ascii="宋体" w:hAnsi="宋体" w:eastAsia="宋体" w:cs="Times New Roman"/>
          <w:sz w:val="24"/>
          <w:szCs w:val="24"/>
        </w:rPr>
        <w:t>．创新型原则。根据我校场地小的特点，大课间活动增创了团体操（校操）和有利于健康的活动内容，将艺术、体育融为一体。</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三、组织机构</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组</w:t>
      </w:r>
      <w:r>
        <w:rPr>
          <w:rFonts w:hint="eastAsia" w:ascii="宋体" w:hAnsi="宋体" w:eastAsia="宋体" w:cs="Times New Roman"/>
          <w:sz w:val="24"/>
          <w:szCs w:val="24"/>
        </w:rPr>
        <w:t xml:space="preserve">      </w:t>
      </w:r>
      <w:r>
        <w:rPr>
          <w:rFonts w:ascii="宋体" w:hAnsi="宋体" w:eastAsia="宋体" w:cs="Times New Roman"/>
          <w:sz w:val="24"/>
          <w:szCs w:val="24"/>
        </w:rPr>
        <w:t>长：</w:t>
      </w:r>
      <w:r>
        <w:rPr>
          <w:rFonts w:ascii="Times New Roman" w:hAnsi="Times New Roman" w:eastAsia="宋体" w:cs="Times New Roman"/>
          <w:sz w:val="24"/>
          <w:szCs w:val="24"/>
        </w:rPr>
        <w:t xml:space="preserve"> </w:t>
      </w:r>
      <w:r>
        <w:rPr>
          <w:rFonts w:hint="eastAsia" w:ascii="宋体" w:hAnsi="宋体" w:eastAsia="宋体" w:cs="Times New Roman"/>
          <w:sz w:val="24"/>
          <w:szCs w:val="24"/>
        </w:rPr>
        <w:t>张鹂</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检查协调组：</w:t>
      </w:r>
      <w:r>
        <w:rPr>
          <w:rFonts w:hint="eastAsia" w:ascii="宋体" w:hAnsi="宋体" w:eastAsia="宋体" w:cs="Times New Roman"/>
          <w:sz w:val="24"/>
          <w:szCs w:val="24"/>
        </w:rPr>
        <w:t xml:space="preserve">郭广印  顾萌  韩彦堂 </w:t>
      </w:r>
    </w:p>
    <w:p>
      <w:pPr>
        <w:spacing w:line="360" w:lineRule="auto"/>
        <w:ind w:firstLine="720" w:firstLineChars="300"/>
        <w:rPr>
          <w:rFonts w:ascii="Times New Roman" w:hAnsi="Times New Roman" w:eastAsia="宋体" w:cs="Times New Roman"/>
          <w:sz w:val="24"/>
          <w:szCs w:val="24"/>
        </w:rPr>
      </w:pPr>
      <w:r>
        <w:rPr>
          <w:rFonts w:ascii="宋体" w:hAnsi="宋体" w:eastAsia="宋体" w:cs="Times New Roman"/>
          <w:sz w:val="24"/>
          <w:szCs w:val="24"/>
        </w:rPr>
        <w:t>体育指导：</w:t>
      </w:r>
      <w:r>
        <w:rPr>
          <w:rFonts w:hint="eastAsia" w:ascii="宋体" w:hAnsi="宋体" w:eastAsia="宋体" w:cs="Times New Roman"/>
          <w:sz w:val="24"/>
          <w:szCs w:val="24"/>
        </w:rPr>
        <w:t xml:space="preserve"> 嵇毅  孟小勇</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成员：全体任课教师</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四、活动形式</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我校大课间活动安排在每周的星期一至星期五，</w:t>
      </w:r>
      <w:r>
        <w:rPr>
          <w:rFonts w:hint="eastAsia" w:ascii="宋体" w:hAnsi="宋体" w:eastAsia="宋体" w:cs="Times New Roman"/>
          <w:sz w:val="24"/>
          <w:szCs w:val="24"/>
        </w:rPr>
        <w:t>下</w:t>
      </w:r>
      <w:r>
        <w:rPr>
          <w:rFonts w:ascii="宋体" w:hAnsi="宋体" w:eastAsia="宋体" w:cs="Times New Roman"/>
          <w:sz w:val="24"/>
          <w:szCs w:val="24"/>
        </w:rPr>
        <w:t>午第</w:t>
      </w:r>
      <w:r>
        <w:rPr>
          <w:rFonts w:hint="eastAsia" w:ascii="宋体" w:hAnsi="宋体" w:eastAsia="宋体" w:cs="Times New Roman"/>
          <w:sz w:val="24"/>
          <w:szCs w:val="24"/>
        </w:rPr>
        <w:t>二</w:t>
      </w:r>
      <w:r>
        <w:rPr>
          <w:rFonts w:ascii="宋体" w:hAnsi="宋体" w:eastAsia="宋体" w:cs="Times New Roman"/>
          <w:sz w:val="24"/>
          <w:szCs w:val="24"/>
        </w:rPr>
        <w:t>节课后（时间为</w:t>
      </w:r>
      <w:r>
        <w:rPr>
          <w:rFonts w:ascii="Times New Roman" w:hAnsi="Times New Roman" w:eastAsia="宋体" w:cs="Times New Roman"/>
          <w:sz w:val="24"/>
          <w:szCs w:val="24"/>
        </w:rPr>
        <w:t>30</w:t>
      </w:r>
      <w:r>
        <w:rPr>
          <w:rFonts w:ascii="宋体" w:hAnsi="宋体" w:eastAsia="宋体" w:cs="Times New Roman"/>
          <w:sz w:val="24"/>
          <w:szCs w:val="24"/>
        </w:rPr>
        <w:t>分钟左右）的大课间体育活动。采用按项目以班为单位分块活动形式，以音乐为背景串联活动全过程，旨在全员参与，体现快乐学习，快乐体育，快乐成长的新理念。</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五、实施方法</w:t>
      </w:r>
      <w:r>
        <w:rPr>
          <w:rFonts w:hint="eastAsia" w:ascii="宋体" w:hAnsi="宋体" w:eastAsia="宋体" w:cs="Times New Roman"/>
          <w:sz w:val="24"/>
          <w:szCs w:val="24"/>
        </w:rPr>
        <w:t>与</w:t>
      </w:r>
      <w:r>
        <w:rPr>
          <w:rFonts w:ascii="宋体" w:hAnsi="宋体" w:eastAsia="宋体" w:cs="Times New Roman"/>
          <w:sz w:val="24"/>
          <w:szCs w:val="24"/>
        </w:rPr>
        <w:t>管理措施</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室外大课间体育活动结构模式与各环节要求晴天</w:t>
      </w:r>
      <w:r>
        <w:rPr>
          <w:rFonts w:hint="eastAsia" w:ascii="宋体" w:hAnsi="宋体" w:eastAsia="宋体" w:cs="Times New Roman"/>
          <w:sz w:val="24"/>
          <w:szCs w:val="24"/>
        </w:rPr>
        <w:t>在室外</w:t>
      </w:r>
      <w:r>
        <w:rPr>
          <w:rFonts w:ascii="宋体" w:hAnsi="宋体" w:eastAsia="宋体" w:cs="Times New Roman"/>
          <w:sz w:val="24"/>
          <w:szCs w:val="24"/>
        </w:rPr>
        <w:t>，雨天</w:t>
      </w:r>
      <w:r>
        <w:rPr>
          <w:rFonts w:hint="eastAsia" w:ascii="宋体" w:hAnsi="宋体" w:eastAsia="宋体" w:cs="Times New Roman"/>
          <w:sz w:val="24"/>
          <w:szCs w:val="24"/>
        </w:rPr>
        <w:t>在室内</w:t>
      </w:r>
      <w:r>
        <w:rPr>
          <w:rFonts w:ascii="宋体" w:hAnsi="宋体" w:eastAsia="宋体" w:cs="Times New Roman"/>
          <w:sz w:val="24"/>
          <w:szCs w:val="24"/>
        </w:rPr>
        <w:t>。</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1</w:t>
      </w:r>
      <w:r>
        <w:rPr>
          <w:rFonts w:ascii="宋体" w:hAnsi="宋体" w:eastAsia="宋体" w:cs="Times New Roman"/>
          <w:sz w:val="24"/>
          <w:szCs w:val="24"/>
        </w:rPr>
        <w:t>．加强宣传，提高认识</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充分发挥宣传阵地的作用，大力宣传大课间活动对学生教育意义和健体的作用，使师生达到共识：大课间不仅能提高学生的身体素质，而且可以带动学校的其他工作健康和谐地向前发展。</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2</w:t>
      </w:r>
      <w:r>
        <w:rPr>
          <w:rFonts w:ascii="宋体" w:hAnsi="宋体" w:eastAsia="宋体" w:cs="Times New Roman"/>
          <w:sz w:val="24"/>
          <w:szCs w:val="24"/>
        </w:rPr>
        <w:t>．完善制度，强化管理</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为使大课间活动真正的落实到实处，高质量的进行，我校除了在时间和课程计划给予保障以外，还要在制度上为大课间活动给予保障。</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七、活动要求</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1</w:t>
      </w:r>
      <w:r>
        <w:rPr>
          <w:rFonts w:ascii="宋体" w:hAnsi="宋体" w:eastAsia="宋体" w:cs="Times New Roman"/>
          <w:sz w:val="24"/>
          <w:szCs w:val="24"/>
        </w:rPr>
        <w:t>．注意有序开展活动，安全第一。班主任必须强调大课间活动纪律与安全，并协助体育教师指导活动。</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2</w:t>
      </w:r>
      <w:r>
        <w:rPr>
          <w:rFonts w:ascii="宋体" w:hAnsi="宋体" w:eastAsia="宋体" w:cs="Times New Roman"/>
          <w:sz w:val="24"/>
          <w:szCs w:val="24"/>
        </w:rPr>
        <w:t>．各项目活动限在规定的活动区域进行。</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3</w:t>
      </w:r>
      <w:r>
        <w:rPr>
          <w:rFonts w:ascii="宋体" w:hAnsi="宋体" w:eastAsia="宋体" w:cs="Times New Roman"/>
          <w:sz w:val="24"/>
          <w:szCs w:val="24"/>
        </w:rPr>
        <w:t>．负责值日的行政要认真做好当天记录。</w:t>
      </w:r>
    </w:p>
    <w:p>
      <w:pPr>
        <w:spacing w:line="360" w:lineRule="auto"/>
        <w:rPr>
          <w:rFonts w:ascii="Times New Roman" w:hAnsi="Times New Roman" w:eastAsia="宋体" w:cs="Times New Roman"/>
          <w:sz w:val="24"/>
          <w:szCs w:val="24"/>
        </w:rPr>
      </w:pPr>
      <w:r>
        <w:rPr>
          <w:rFonts w:ascii="宋体" w:hAnsi="宋体" w:eastAsia="宋体" w:cs="Times New Roman"/>
          <w:sz w:val="24"/>
          <w:szCs w:val="24"/>
        </w:rPr>
        <w:t xml:space="preserve">  </w:t>
      </w:r>
      <w:r>
        <w:rPr>
          <w:rFonts w:ascii="Times New Roman" w:hAnsi="Times New Roman" w:eastAsia="宋体" w:cs="Times New Roman"/>
          <w:sz w:val="24"/>
          <w:szCs w:val="24"/>
        </w:rPr>
        <w:t>4</w:t>
      </w:r>
      <w:r>
        <w:rPr>
          <w:rFonts w:ascii="宋体" w:hAnsi="宋体" w:eastAsia="宋体" w:cs="Times New Roman"/>
          <w:sz w:val="24"/>
          <w:szCs w:val="24"/>
        </w:rPr>
        <w:t>．因学校资金有限，体育器材各班让学生自己配备些。</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5</w:t>
      </w:r>
      <w:r>
        <w:rPr>
          <w:rFonts w:ascii="宋体" w:hAnsi="宋体" w:eastAsia="宋体" w:cs="Times New Roman"/>
          <w:sz w:val="24"/>
          <w:szCs w:val="24"/>
        </w:rPr>
        <w:t>．雨天各班自己安排室内活动。</w:t>
      </w:r>
    </w:p>
    <w:p>
      <w:pPr>
        <w:spacing w:line="360" w:lineRule="auto"/>
        <w:rPr>
          <w:rFonts w:ascii="Times New Roman" w:hAnsi="Times New Roman" w:eastAsia="宋体" w:cs="Times New Roman"/>
          <w:b/>
          <w:sz w:val="32"/>
          <w:szCs w:val="32"/>
        </w:rPr>
      </w:pPr>
      <w:r>
        <w:rPr>
          <w:rFonts w:ascii="Times New Roman" w:hAnsi="Times New Roman" w:eastAsia="宋体" w:cs="Times New Roman"/>
          <w:b/>
          <w:sz w:val="32"/>
          <w:szCs w:val="32"/>
        </w:rPr>
        <w:t xml:space="preserve"> </w:t>
      </w:r>
    </w:p>
    <w:p>
      <w:pPr>
        <w:spacing w:line="360" w:lineRule="auto"/>
        <w:rPr>
          <w:rFonts w:ascii="Times New Roman" w:hAnsi="Times New Roman" w:eastAsia="宋体" w:cs="Times New Roman"/>
          <w:b/>
          <w:sz w:val="32"/>
          <w:szCs w:val="32"/>
        </w:rPr>
      </w:pPr>
      <w:r>
        <w:rPr>
          <w:rFonts w:ascii="Times New Roman" w:hAnsi="Times New Roman" w:eastAsia="宋体" w:cs="Times New Roman"/>
          <w:b/>
          <w:sz w:val="32"/>
          <w:szCs w:val="32"/>
        </w:rPr>
        <w:t xml:space="preserve"> </w:t>
      </w:r>
    </w:p>
    <w:p>
      <w:pPr>
        <w:spacing w:line="360" w:lineRule="auto"/>
        <w:rPr>
          <w:rFonts w:ascii="Times New Roman" w:hAnsi="Times New Roman" w:eastAsia="宋体" w:cs="Times New Roman"/>
          <w:b/>
          <w:sz w:val="32"/>
          <w:szCs w:val="32"/>
        </w:rPr>
      </w:pPr>
      <w:r>
        <w:rPr>
          <w:rFonts w:ascii="Times New Roman" w:hAnsi="Times New Roman" w:eastAsia="宋体" w:cs="Times New Roman"/>
          <w:b/>
          <w:sz w:val="32"/>
          <w:szCs w:val="32"/>
        </w:rPr>
        <w:t xml:space="preserve"> </w:t>
      </w:r>
    </w:p>
    <w:p>
      <w:pPr>
        <w:spacing w:line="360" w:lineRule="auto"/>
        <w:rPr>
          <w:rFonts w:ascii="Times New Roman" w:hAnsi="Times New Roman" w:eastAsia="宋体" w:cs="Times New Roman"/>
          <w:b/>
          <w:sz w:val="32"/>
          <w:szCs w:val="32"/>
        </w:rPr>
      </w:pPr>
      <w:r>
        <w:rPr>
          <w:rFonts w:ascii="Times New Roman" w:hAnsi="Times New Roman" w:eastAsia="宋体" w:cs="Times New Roman"/>
          <w:b/>
          <w:sz w:val="32"/>
          <w:szCs w:val="32"/>
        </w:rPr>
        <w:t xml:space="preserve"> </w:t>
      </w:r>
    </w:p>
    <w:p>
      <w:pPr>
        <w:spacing w:line="360" w:lineRule="auto"/>
        <w:rPr>
          <w:rFonts w:ascii="Times New Roman" w:hAnsi="Times New Roman" w:eastAsia="宋体" w:cs="Times New Roman"/>
          <w:b/>
          <w:sz w:val="32"/>
          <w:szCs w:val="32"/>
        </w:rPr>
      </w:pPr>
      <w:r>
        <w:rPr>
          <w:rFonts w:ascii="Times New Roman" w:hAnsi="Times New Roman" w:eastAsia="宋体" w:cs="Times New Roman"/>
          <w:b/>
          <w:sz w:val="32"/>
          <w:szCs w:val="32"/>
        </w:rPr>
        <w:t xml:space="preserve"> </w:t>
      </w:r>
    </w:p>
    <w:p>
      <w:pPr>
        <w:spacing w:line="360" w:lineRule="auto"/>
        <w:rPr>
          <w:rFonts w:ascii="Times New Roman" w:hAnsi="Times New Roman" w:eastAsia="宋体" w:cs="Times New Roman"/>
          <w:b/>
          <w:sz w:val="32"/>
          <w:szCs w:val="32"/>
        </w:rPr>
      </w:pPr>
      <w:r>
        <w:rPr>
          <w:rFonts w:ascii="Times New Roman" w:hAnsi="Times New Roman" w:eastAsia="宋体" w:cs="Times New Roman"/>
          <w:b/>
          <w:sz w:val="32"/>
          <w:szCs w:val="32"/>
        </w:rPr>
        <w:t xml:space="preserve"> </w:t>
      </w:r>
    </w:p>
    <w:p>
      <w:pPr>
        <w:spacing w:line="360" w:lineRule="auto"/>
        <w:rPr>
          <w:rFonts w:ascii="Times New Roman" w:hAnsi="Times New Roman" w:eastAsia="宋体" w:cs="Times New Roman"/>
          <w:b/>
          <w:sz w:val="32"/>
          <w:szCs w:val="32"/>
        </w:rPr>
      </w:pPr>
      <w:r>
        <w:rPr>
          <w:rFonts w:ascii="Times New Roman" w:hAnsi="Times New Roman" w:eastAsia="宋体" w:cs="Times New Roman"/>
          <w:b/>
          <w:sz w:val="32"/>
          <w:szCs w:val="32"/>
        </w:rPr>
        <w:t xml:space="preserve"> </w:t>
      </w:r>
    </w:p>
    <w:p>
      <w:pPr>
        <w:spacing w:line="360" w:lineRule="auto"/>
        <w:rPr>
          <w:rFonts w:ascii="Times New Roman" w:hAnsi="Times New Roman" w:eastAsia="宋体" w:cs="Times New Roman"/>
          <w:b/>
          <w:sz w:val="32"/>
          <w:szCs w:val="32"/>
        </w:rPr>
      </w:pPr>
      <w:r>
        <w:rPr>
          <w:rFonts w:hint="eastAsia" w:ascii="宋体" w:hAnsi="宋体" w:eastAsia="宋体" w:cs="Times New Roman"/>
          <w:b/>
          <w:sz w:val="32"/>
          <w:szCs w:val="32"/>
        </w:rPr>
        <w:t>活动照片</w:t>
      </w:r>
    </w:p>
    <w:p>
      <w:pPr>
        <w:spacing w:line="360" w:lineRule="auto"/>
        <w:rPr>
          <w:rFonts w:ascii="Times New Roman" w:hAnsi="Times New Roman" w:eastAsia="宋体" w:cs="Times New Roman"/>
          <w:color w:val="FFFFFF"/>
          <w:kern w:val="0"/>
          <w:sz w:val="16"/>
          <w:szCs w:val="16"/>
          <w:u w:color="000000"/>
          <w:shd w:val="clear" w:color="auto" w:fill="000000"/>
        </w:rPr>
      </w:pPr>
      <w:r>
        <w:rPr>
          <w:rFonts w:ascii="Times New Roman" w:hAnsi="Times New Roman" w:eastAsia="宋体" w:cs="Times New Roman"/>
          <w:szCs w:val="21"/>
        </w:rPr>
        <w:drawing>
          <wp:inline distT="0" distB="0" distL="0" distR="0">
            <wp:extent cx="4000500" cy="2522220"/>
            <wp:effectExtent l="0" t="0" r="0" b="0"/>
            <wp:docPr id="24" name="图片 24" descr="C:\Users\Administrator\AppData\Local\Temp\ksohtml15472\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Local\Temp\ksohtml15472\wps2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00500" cy="2522220"/>
                    </a:xfrm>
                    <a:prstGeom prst="rect">
                      <a:avLst/>
                    </a:prstGeom>
                    <a:noFill/>
                    <a:ln>
                      <a:noFill/>
                    </a:ln>
                  </pic:spPr>
                </pic:pic>
              </a:graphicData>
            </a:graphic>
          </wp:inline>
        </w:drawing>
      </w:r>
      <w:r>
        <w:rPr>
          <w:rFonts w:ascii="Times New Roman" w:hAnsi="Times New Roman" w:eastAsia="宋体" w:cs="Times New Roman"/>
          <w:color w:val="FFFFFF"/>
          <w:kern w:val="0"/>
          <w:sz w:val="16"/>
          <w:szCs w:val="16"/>
          <w:u w:color="000000"/>
          <w:shd w:val="clear" w:color="auto" w:fill="000000"/>
        </w:rPr>
        <w:t xml:space="preserve"> </w:t>
      </w:r>
      <w:r>
        <w:rPr>
          <w:rFonts w:ascii="Times New Roman" w:hAnsi="Times New Roman" w:eastAsia="宋体" w:cs="Times New Roman"/>
          <w:szCs w:val="21"/>
        </w:rPr>
        <w:drawing>
          <wp:inline distT="0" distB="0" distL="0" distR="0">
            <wp:extent cx="4114800" cy="2537460"/>
            <wp:effectExtent l="0" t="0" r="0" b="0"/>
            <wp:docPr id="25" name="图片 25" descr="C:\Users\Administrator\AppData\Local\Temp\ksohtml15472\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Local\Temp\ksohtml15472\wps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14800" cy="2537460"/>
                    </a:xfrm>
                    <a:prstGeom prst="rect">
                      <a:avLst/>
                    </a:prstGeom>
                    <a:noFill/>
                    <a:ln>
                      <a:noFill/>
                    </a:ln>
                  </pic:spPr>
                </pic:pic>
              </a:graphicData>
            </a:graphic>
          </wp:inline>
        </w:drawing>
      </w:r>
    </w:p>
    <w:p>
      <w:pPr>
        <w:spacing w:line="360" w:lineRule="auto"/>
        <w:rPr>
          <w:rFonts w:ascii="Times New Roman" w:hAnsi="Times New Roman" w:eastAsia="宋体" w:cs="Times New Roman"/>
          <w:sz w:val="24"/>
          <w:szCs w:val="24"/>
        </w:rPr>
      </w:pPr>
      <w:r>
        <w:rPr>
          <w:rFonts w:ascii="Times New Roman" w:hAnsi="Times New Roman" w:eastAsia="宋体" w:cs="Times New Roman"/>
          <w:szCs w:val="21"/>
        </w:rPr>
        <w:drawing>
          <wp:inline distT="0" distB="0" distL="0" distR="0">
            <wp:extent cx="4038600" cy="2171700"/>
            <wp:effectExtent l="0" t="0" r="0" b="0"/>
            <wp:docPr id="26" name="图片 26" descr="C:\Users\Administrator\AppData\Local\Temp\ksohtml15472\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ksohtml15472\wps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38600" cy="2171700"/>
                    </a:xfrm>
                    <a:prstGeom prst="rect">
                      <a:avLst/>
                    </a:prstGeom>
                    <a:noFill/>
                    <a:ln>
                      <a:noFill/>
                    </a:ln>
                  </pic:spPr>
                </pic:pic>
              </a:graphicData>
            </a:graphic>
          </wp:inline>
        </w:drawing>
      </w:r>
      <w:r>
        <w:rPr>
          <w:rFonts w:ascii="Times New Roman" w:hAnsi="Times New Roman" w:eastAsia="宋体" w:cs="Times New Roman"/>
          <w:color w:val="FFFFFF"/>
          <w:kern w:val="0"/>
          <w:sz w:val="16"/>
          <w:szCs w:val="16"/>
          <w:u w:color="000000"/>
          <w:shd w:val="clear" w:color="auto" w:fill="000000"/>
        </w:rPr>
        <w:t xml:space="preserve"> </w:t>
      </w:r>
      <w:r>
        <w:rPr>
          <w:rFonts w:ascii="Times New Roman" w:hAnsi="Times New Roman" w:eastAsia="宋体" w:cs="Times New Roman"/>
          <w:szCs w:val="21"/>
        </w:rPr>
        <w:drawing>
          <wp:inline distT="0" distB="0" distL="0" distR="0">
            <wp:extent cx="4267200" cy="2209800"/>
            <wp:effectExtent l="0" t="0" r="0" b="0"/>
            <wp:docPr id="27" name="图片 27" descr="C:\Users\Administrator\AppData\Local\Temp\ksohtml15472\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Local\Temp\ksohtml15472\wps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67200" cy="2209800"/>
                    </a:xfrm>
                    <a:prstGeom prst="rect">
                      <a:avLst/>
                    </a:prstGeom>
                    <a:noFill/>
                    <a:ln>
                      <a:noFill/>
                    </a:ln>
                  </pic:spPr>
                </pic:pic>
              </a:graphicData>
            </a:graphic>
          </wp:inline>
        </w:drawing>
      </w:r>
    </w:p>
    <w:p>
      <w:pPr>
        <w:widowControl/>
        <w:spacing w:after="240"/>
        <w:jc w:val="left"/>
        <w:rPr>
          <w:rFonts w:ascii="宋体" w:hAnsi="宋体" w:eastAsia="宋体" w:cs="Times New Roman"/>
          <w:b/>
          <w:color w:val="333333"/>
          <w:kern w:val="0"/>
          <w:sz w:val="32"/>
          <w:szCs w:val="32"/>
        </w:rPr>
      </w:pPr>
      <w:r>
        <w:rPr>
          <w:rFonts w:hint="eastAsia" w:ascii="宋体" w:hAnsi="宋体" w:eastAsia="宋体" w:cs="Times New Roman"/>
          <w:b/>
          <w:color w:val="333333"/>
          <w:kern w:val="0"/>
          <w:sz w:val="32"/>
          <w:szCs w:val="32"/>
        </w:rPr>
        <w:t>徐塘小学阳光体育活动总结</w:t>
      </w:r>
    </w:p>
    <w:p>
      <w:pPr>
        <w:widowControl/>
        <w:spacing w:line="360" w:lineRule="auto"/>
        <w:jc w:val="left"/>
        <w:rPr>
          <w:rFonts w:hint="eastAsia" w:ascii="仿宋" w:hAnsi="仿宋" w:eastAsia="仿宋" w:cs="宋体"/>
          <w:color w:val="333333"/>
          <w:kern w:val="0"/>
          <w:sz w:val="24"/>
          <w:szCs w:val="24"/>
        </w:rPr>
      </w:pPr>
      <w:r>
        <w:rPr>
          <w:rFonts w:hint="eastAsia" w:ascii="MS Mincho" w:hAnsi="Times New Roman" w:eastAsia="MS Mincho" w:cs="Times New Roman"/>
          <w:color w:val="333333"/>
          <w:kern w:val="0"/>
          <w:sz w:val="23"/>
          <w:szCs w:val="23"/>
        </w:rPr>
        <w:t xml:space="preserve">  </w:t>
      </w:r>
      <w:r>
        <w:rPr>
          <w:rFonts w:hint="eastAsia" w:ascii="仿宋" w:hAnsi="仿宋" w:eastAsia="仿宋" w:cs="MS Mincho"/>
          <w:color w:val="333333"/>
          <w:kern w:val="0"/>
          <w:sz w:val="24"/>
          <w:szCs w:val="24"/>
        </w:rPr>
        <w:t>健康的体魄是青少年</w:t>
      </w:r>
      <w:r>
        <w:rPr>
          <w:rFonts w:hint="eastAsia" w:ascii="仿宋" w:hAnsi="仿宋" w:eastAsia="仿宋" w:cs="PMingLiU"/>
          <w:color w:val="333333"/>
          <w:kern w:val="0"/>
          <w:sz w:val="24"/>
          <w:szCs w:val="24"/>
        </w:rPr>
        <w:t>为祖国和人民服务的基本前提，是中华民族旺盛生命力的体现。我校本着</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学生健康第一</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的理念，全面推</w:t>
      </w:r>
      <w:r>
        <w:rPr>
          <w:rFonts w:hint="eastAsia" w:ascii="仿宋" w:hAnsi="仿宋" w:eastAsia="仿宋" w:cs="PMingLiU"/>
          <w:color w:val="333333"/>
          <w:kern w:val="0"/>
          <w:sz w:val="24"/>
          <w:szCs w:val="24"/>
        </w:rPr>
        <w:t>进</w:t>
      </w:r>
      <w:r>
        <w:rPr>
          <w:rFonts w:hint="eastAsia" w:ascii="仿宋" w:hAnsi="仿宋" w:eastAsia="仿宋" w:cs="Times New Roman"/>
          <w:color w:val="333333"/>
          <w:kern w:val="0"/>
          <w:sz w:val="24"/>
          <w:szCs w:val="24"/>
        </w:rPr>
        <w:t>“</w:t>
      </w:r>
      <w:r>
        <w:rPr>
          <w:rFonts w:hint="eastAsia" w:ascii="仿宋" w:hAnsi="仿宋" w:eastAsia="仿宋" w:cs="PMingLiU"/>
          <w:color w:val="333333"/>
          <w:kern w:val="0"/>
          <w:sz w:val="24"/>
          <w:szCs w:val="24"/>
        </w:rPr>
        <w:t>亿万青少年阳光体育活动</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w:t>
      </w:r>
      <w:r>
        <w:rPr>
          <w:rFonts w:hint="eastAsia" w:ascii="仿宋" w:hAnsi="仿宋" w:eastAsia="仿宋" w:cs="PMingLiU"/>
          <w:color w:val="333333"/>
          <w:kern w:val="0"/>
          <w:sz w:val="24"/>
          <w:szCs w:val="24"/>
        </w:rPr>
        <w:t>积极响应和落实教育局关于开展</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阳光体育活</w:t>
      </w:r>
      <w:r>
        <w:rPr>
          <w:rFonts w:hint="eastAsia" w:ascii="仿宋" w:hAnsi="仿宋" w:eastAsia="仿宋" w:cs="PMingLiU"/>
          <w:color w:val="333333"/>
          <w:kern w:val="0"/>
          <w:sz w:val="24"/>
          <w:szCs w:val="24"/>
        </w:rPr>
        <w:t>动</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的精神，</w:t>
      </w:r>
      <w:r>
        <w:rPr>
          <w:rFonts w:hint="eastAsia" w:ascii="仿宋" w:hAnsi="仿宋" w:eastAsia="仿宋" w:cs="PMingLiU"/>
          <w:color w:val="333333"/>
          <w:kern w:val="0"/>
          <w:sz w:val="24"/>
          <w:szCs w:val="24"/>
        </w:rPr>
        <w:t>认真开展阳光体育运动，大力宏扬</w:t>
      </w:r>
      <w:r>
        <w:rPr>
          <w:rFonts w:hint="eastAsia" w:ascii="仿宋" w:hAnsi="仿宋" w:eastAsia="仿宋" w:cs="MS Mincho"/>
          <w:color w:val="333333"/>
          <w:kern w:val="0"/>
          <w:sz w:val="24"/>
          <w:szCs w:val="24"/>
        </w:rPr>
        <w:t>奥林匹克精神，推广</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我运</w:t>
      </w:r>
      <w:r>
        <w:rPr>
          <w:rFonts w:hint="eastAsia" w:ascii="仿宋" w:hAnsi="仿宋" w:eastAsia="仿宋" w:cs="PMingLiU"/>
          <w:color w:val="333333"/>
          <w:kern w:val="0"/>
          <w:sz w:val="24"/>
          <w:szCs w:val="24"/>
        </w:rPr>
        <w:t>动、我健康、我快乐</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，提高身体素</w:t>
      </w:r>
      <w:r>
        <w:rPr>
          <w:rFonts w:hint="eastAsia" w:ascii="仿宋" w:hAnsi="仿宋" w:eastAsia="仿宋" w:cs="PMingLiU"/>
          <w:color w:val="333333"/>
          <w:kern w:val="0"/>
          <w:sz w:val="24"/>
          <w:szCs w:val="24"/>
        </w:rPr>
        <w:t>质，磨练坚强性格，培养集体观念和团队精神，促进身心全面健康发展。现在将工作总结如下：</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PMingLiU"/>
          <w:color w:val="333333"/>
          <w:kern w:val="0"/>
          <w:sz w:val="24"/>
          <w:szCs w:val="24"/>
        </w:rPr>
        <w:t>认真组织，提高认识</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MS Mincho"/>
          <w:color w:val="333333"/>
          <w:kern w:val="0"/>
          <w:sz w:val="24"/>
          <w:szCs w:val="24"/>
        </w:rPr>
        <w:t>我校</w:t>
      </w:r>
      <w:r>
        <w:rPr>
          <w:rFonts w:hint="eastAsia" w:ascii="仿宋" w:hAnsi="仿宋" w:eastAsia="仿宋" w:cs="PMingLiU"/>
          <w:color w:val="333333"/>
          <w:kern w:val="0"/>
          <w:sz w:val="24"/>
          <w:szCs w:val="24"/>
        </w:rPr>
        <w:t>领导高度重视阳光体育运动，并将其作为一项长期的工作进行，常抓不懈，处处落实，将开展阳光体育运动和减轻学生课业负担联系起来。为了落实到位，学校成立了阳光体育活动领导小组。</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PMingLiU"/>
          <w:color w:val="333333"/>
          <w:kern w:val="0"/>
          <w:sz w:val="24"/>
          <w:szCs w:val="24"/>
        </w:rPr>
        <w:t>组</w:t>
      </w:r>
      <w:r>
        <w:rPr>
          <w:rFonts w:hint="eastAsia" w:ascii="仿宋" w:hAnsi="仿宋" w:eastAsia="仿宋" w:cs="宋体"/>
          <w:color w:val="333333"/>
          <w:kern w:val="0"/>
          <w:sz w:val="24"/>
          <w:szCs w:val="24"/>
        </w:rPr>
        <w:t xml:space="preserve"> </w:t>
      </w:r>
      <w:r>
        <w:rPr>
          <w:rFonts w:hint="eastAsia" w:ascii="仿宋" w:hAnsi="仿宋" w:eastAsia="仿宋" w:cs="PMingLiU"/>
          <w:color w:val="333333"/>
          <w:kern w:val="0"/>
          <w:sz w:val="24"/>
          <w:szCs w:val="24"/>
        </w:rPr>
        <w:t>长：张鹂</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MS Mincho"/>
          <w:color w:val="333333"/>
          <w:kern w:val="0"/>
          <w:sz w:val="24"/>
          <w:szCs w:val="24"/>
        </w:rPr>
        <w:t>副</w:t>
      </w:r>
      <w:r>
        <w:rPr>
          <w:rFonts w:hint="eastAsia" w:ascii="仿宋" w:hAnsi="仿宋" w:eastAsia="仿宋" w:cs="PMingLiU"/>
          <w:color w:val="333333"/>
          <w:kern w:val="0"/>
          <w:sz w:val="24"/>
          <w:szCs w:val="24"/>
        </w:rPr>
        <w:t>组长：郭广印</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PMingLiU"/>
          <w:color w:val="333333"/>
          <w:kern w:val="0"/>
          <w:sz w:val="24"/>
          <w:szCs w:val="24"/>
        </w:rPr>
        <w:t>组</w:t>
      </w:r>
      <w:r>
        <w:rPr>
          <w:rFonts w:hint="eastAsia" w:ascii="仿宋" w:hAnsi="仿宋" w:eastAsia="仿宋" w:cs="宋体"/>
          <w:color w:val="333333"/>
          <w:kern w:val="0"/>
          <w:sz w:val="24"/>
          <w:szCs w:val="24"/>
        </w:rPr>
        <w:t xml:space="preserve"> </w:t>
      </w:r>
      <w:r>
        <w:rPr>
          <w:rFonts w:hint="eastAsia" w:ascii="仿宋" w:hAnsi="仿宋" w:eastAsia="仿宋" w:cs="PMingLiU"/>
          <w:color w:val="333333"/>
          <w:kern w:val="0"/>
          <w:sz w:val="24"/>
          <w:szCs w:val="24"/>
        </w:rPr>
        <w:t>员：顾萌</w:t>
      </w:r>
      <w:r>
        <w:rPr>
          <w:rFonts w:hint="eastAsia" w:ascii="仿宋" w:hAnsi="仿宋" w:eastAsia="仿宋" w:cs="宋体"/>
          <w:color w:val="333333"/>
          <w:kern w:val="0"/>
          <w:sz w:val="24"/>
          <w:szCs w:val="24"/>
        </w:rPr>
        <w:t xml:space="preserve">  </w:t>
      </w:r>
      <w:r>
        <w:rPr>
          <w:rFonts w:hint="eastAsia" w:ascii="仿宋" w:hAnsi="仿宋" w:eastAsia="仿宋" w:cs="MS Mincho"/>
          <w:color w:val="333333"/>
          <w:kern w:val="0"/>
          <w:sz w:val="24"/>
          <w:szCs w:val="24"/>
        </w:rPr>
        <w:t>何</w:t>
      </w:r>
      <w:r>
        <w:rPr>
          <w:rFonts w:hint="eastAsia" w:ascii="仿宋" w:hAnsi="仿宋" w:eastAsia="仿宋" w:cs="PMingLiU"/>
          <w:color w:val="333333"/>
          <w:kern w:val="0"/>
          <w:sz w:val="24"/>
          <w:szCs w:val="24"/>
        </w:rPr>
        <w:t>凤云</w:t>
      </w:r>
      <w:r>
        <w:rPr>
          <w:rFonts w:hint="eastAsia" w:ascii="仿宋" w:hAnsi="仿宋" w:eastAsia="仿宋" w:cs="宋体"/>
          <w:color w:val="333333"/>
          <w:kern w:val="0"/>
          <w:sz w:val="24"/>
          <w:szCs w:val="24"/>
        </w:rPr>
        <w:t xml:space="preserve">  </w:t>
      </w:r>
      <w:r>
        <w:rPr>
          <w:rFonts w:hint="eastAsia" w:ascii="仿宋" w:hAnsi="仿宋" w:eastAsia="仿宋" w:cs="PMingLiU"/>
          <w:color w:val="333333"/>
          <w:kern w:val="0"/>
          <w:sz w:val="24"/>
          <w:szCs w:val="24"/>
        </w:rPr>
        <w:t>韩彦堂</w:t>
      </w:r>
      <w:r>
        <w:rPr>
          <w:rFonts w:hint="eastAsia" w:ascii="仿宋" w:hAnsi="仿宋" w:eastAsia="仿宋" w:cs="宋体"/>
          <w:color w:val="333333"/>
          <w:kern w:val="0"/>
          <w:sz w:val="24"/>
          <w:szCs w:val="24"/>
        </w:rPr>
        <w:t xml:space="preserve">  </w:t>
      </w:r>
      <w:r>
        <w:rPr>
          <w:rFonts w:hint="eastAsia" w:ascii="仿宋" w:hAnsi="仿宋" w:eastAsia="仿宋" w:cs="MS Mincho"/>
          <w:color w:val="333333"/>
          <w:kern w:val="0"/>
          <w:sz w:val="24"/>
          <w:szCs w:val="24"/>
        </w:rPr>
        <w:t>朱婷及班主任</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MS Mincho"/>
          <w:color w:val="333333"/>
          <w:kern w:val="0"/>
          <w:sz w:val="24"/>
          <w:szCs w:val="24"/>
        </w:rPr>
        <w:t xml:space="preserve"> 校</w:t>
      </w:r>
      <w:r>
        <w:rPr>
          <w:rFonts w:hint="eastAsia" w:ascii="仿宋" w:hAnsi="仿宋" w:eastAsia="仿宋" w:cs="PMingLiU"/>
          <w:color w:val="333333"/>
          <w:kern w:val="0"/>
          <w:sz w:val="24"/>
          <w:szCs w:val="24"/>
        </w:rPr>
        <w:t>长张鹂为活动第一责任人，一把手亲自抓，分管领导具体抓，确保活动有序、安全地开展。为加大宣传力度，扩大影响，教师会上不定期进行了宣传、布置。同时组织学生进行板报和广播宣传，使同学们的运动兴趣，集体感等充分被激发，也激活了学生健康第一的理念。</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MS Mincho"/>
          <w:color w:val="333333"/>
          <w:kern w:val="0"/>
          <w:sz w:val="24"/>
          <w:szCs w:val="24"/>
        </w:rPr>
        <w:t>二、落</w:t>
      </w:r>
      <w:r>
        <w:rPr>
          <w:rFonts w:hint="eastAsia" w:ascii="仿宋" w:hAnsi="仿宋" w:eastAsia="仿宋" w:cs="PMingLiU"/>
          <w:color w:val="333333"/>
          <w:kern w:val="0"/>
          <w:sz w:val="24"/>
          <w:szCs w:val="24"/>
        </w:rPr>
        <w:t>实举措，加强监管。</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宋体"/>
          <w:color w:val="333333"/>
          <w:kern w:val="0"/>
          <w:sz w:val="24"/>
          <w:szCs w:val="24"/>
        </w:rPr>
        <w:t>1</w:t>
      </w:r>
      <w:r>
        <w:rPr>
          <w:rFonts w:hint="eastAsia" w:ascii="仿宋" w:hAnsi="仿宋" w:eastAsia="仿宋" w:cs="MS Mincho"/>
          <w:color w:val="333333"/>
          <w:kern w:val="0"/>
          <w:sz w:val="24"/>
          <w:szCs w:val="24"/>
        </w:rPr>
        <w:t>、我校按照上</w:t>
      </w:r>
      <w:r>
        <w:rPr>
          <w:rFonts w:hint="eastAsia" w:ascii="仿宋" w:hAnsi="仿宋" w:eastAsia="仿宋" w:cs="PMingLiU"/>
          <w:color w:val="333333"/>
          <w:kern w:val="0"/>
          <w:sz w:val="24"/>
          <w:szCs w:val="24"/>
        </w:rPr>
        <w:t>级的文件精神，开足体育课，保证课时，严禁教师挤占、挪用体育课，保障学生参加科学的体育锻炼</w:t>
      </w:r>
      <w:r>
        <w:rPr>
          <w:rFonts w:hint="eastAsia" w:ascii="仿宋" w:hAnsi="仿宋" w:eastAsia="仿宋" w:cs="宋体"/>
          <w:color w:val="333333"/>
          <w:kern w:val="0"/>
          <w:sz w:val="24"/>
          <w:szCs w:val="24"/>
        </w:rPr>
        <w:t>;</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宋体"/>
          <w:color w:val="333333"/>
          <w:kern w:val="0"/>
          <w:sz w:val="24"/>
          <w:szCs w:val="24"/>
        </w:rPr>
        <w:t>2</w:t>
      </w:r>
      <w:r>
        <w:rPr>
          <w:rFonts w:hint="eastAsia" w:ascii="仿宋" w:hAnsi="仿宋" w:eastAsia="仿宋" w:cs="MS Mincho"/>
          <w:color w:val="333333"/>
          <w:kern w:val="0"/>
          <w:sz w:val="24"/>
          <w:szCs w:val="24"/>
        </w:rPr>
        <w:t>、用好大</w:t>
      </w:r>
      <w:r>
        <w:rPr>
          <w:rFonts w:hint="eastAsia" w:ascii="仿宋" w:hAnsi="仿宋" w:eastAsia="仿宋" w:cs="PMingLiU"/>
          <w:color w:val="333333"/>
          <w:kern w:val="0"/>
          <w:sz w:val="24"/>
          <w:szCs w:val="24"/>
        </w:rPr>
        <w:t>课间，在</w:t>
      </w:r>
      <w:r>
        <w:rPr>
          <w:rFonts w:hint="eastAsia" w:ascii="仿宋" w:hAnsi="仿宋" w:eastAsia="仿宋" w:cs="宋体"/>
          <w:color w:val="333333"/>
          <w:kern w:val="0"/>
          <w:sz w:val="24"/>
          <w:szCs w:val="24"/>
        </w:rPr>
        <w:t>3:15----3</w:t>
      </w:r>
      <w:r>
        <w:rPr>
          <w:rFonts w:hint="eastAsia" w:ascii="仿宋" w:hAnsi="仿宋" w:eastAsia="仿宋" w:cs="MS Mincho"/>
          <w:color w:val="333333"/>
          <w:kern w:val="0"/>
          <w:sz w:val="24"/>
          <w:szCs w:val="24"/>
        </w:rPr>
        <w:t>：</w:t>
      </w:r>
      <w:r>
        <w:rPr>
          <w:rFonts w:hint="eastAsia" w:ascii="仿宋" w:hAnsi="仿宋" w:eastAsia="仿宋" w:cs="宋体"/>
          <w:color w:val="333333"/>
          <w:kern w:val="0"/>
          <w:sz w:val="24"/>
          <w:szCs w:val="24"/>
        </w:rPr>
        <w:t>45</w:t>
      </w:r>
      <w:r>
        <w:rPr>
          <w:rFonts w:hint="eastAsia" w:ascii="仿宋" w:hAnsi="仿宋" w:eastAsia="仿宋" w:cs="MS Mincho"/>
          <w:color w:val="333333"/>
          <w:kern w:val="0"/>
          <w:sz w:val="24"/>
          <w:szCs w:val="24"/>
        </w:rPr>
        <w:t>各年</w:t>
      </w:r>
      <w:r>
        <w:rPr>
          <w:rFonts w:hint="eastAsia" w:ascii="仿宋" w:hAnsi="仿宋" w:eastAsia="仿宋" w:cs="PMingLiU"/>
          <w:color w:val="333333"/>
          <w:kern w:val="0"/>
          <w:sz w:val="24"/>
          <w:szCs w:val="24"/>
        </w:rPr>
        <w:t>级分层次地开展各种主体活动，本学期，</w:t>
      </w:r>
      <w:r>
        <w:rPr>
          <w:rFonts w:hint="eastAsia" w:ascii="仿宋" w:hAnsi="仿宋" w:eastAsia="仿宋" w:cs="MS Mincho"/>
          <w:color w:val="333333"/>
          <w:kern w:val="0"/>
          <w:sz w:val="24"/>
          <w:szCs w:val="24"/>
        </w:rPr>
        <w:t>学校</w:t>
      </w:r>
      <w:r>
        <w:rPr>
          <w:rFonts w:hint="eastAsia" w:ascii="仿宋" w:hAnsi="仿宋" w:eastAsia="仿宋" w:cs="PMingLiU"/>
          <w:color w:val="333333"/>
          <w:kern w:val="0"/>
          <w:sz w:val="24"/>
          <w:szCs w:val="24"/>
        </w:rPr>
        <w:t>进行踢毽、跳绳、长跑、小篮球等各种各样的体育</w:t>
      </w:r>
      <w:r>
        <w:rPr>
          <w:rFonts w:hint="eastAsia" w:ascii="仿宋" w:hAnsi="仿宋" w:eastAsia="仿宋" w:cs="MS Mincho"/>
          <w:color w:val="333333"/>
          <w:kern w:val="0"/>
          <w:sz w:val="24"/>
          <w:szCs w:val="24"/>
        </w:rPr>
        <w:t>活</w:t>
      </w:r>
      <w:r>
        <w:rPr>
          <w:rFonts w:hint="eastAsia" w:ascii="仿宋" w:hAnsi="仿宋" w:eastAsia="仿宋" w:cs="PMingLiU"/>
          <w:color w:val="333333"/>
          <w:kern w:val="0"/>
          <w:sz w:val="24"/>
          <w:szCs w:val="24"/>
        </w:rPr>
        <w:t>动。每项活动要</w:t>
      </w:r>
      <w:r>
        <w:rPr>
          <w:rFonts w:hint="eastAsia" w:ascii="仿宋" w:hAnsi="仿宋" w:eastAsia="仿宋" w:cs="MS Mincho"/>
          <w:color w:val="333333"/>
          <w:kern w:val="0"/>
          <w:sz w:val="24"/>
          <w:szCs w:val="24"/>
        </w:rPr>
        <w:t>求全体教</w:t>
      </w:r>
      <w:r>
        <w:rPr>
          <w:rFonts w:hint="eastAsia" w:ascii="仿宋" w:hAnsi="仿宋" w:eastAsia="仿宋" w:cs="PMingLiU"/>
          <w:color w:val="333333"/>
          <w:kern w:val="0"/>
          <w:sz w:val="24"/>
          <w:szCs w:val="24"/>
        </w:rPr>
        <w:t>师参与，分管教师做好记载。</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宋体"/>
          <w:color w:val="333333"/>
          <w:kern w:val="0"/>
          <w:sz w:val="24"/>
          <w:szCs w:val="24"/>
        </w:rPr>
        <w:t>3</w:t>
      </w:r>
      <w:r>
        <w:rPr>
          <w:rFonts w:hint="eastAsia" w:ascii="仿宋" w:hAnsi="仿宋" w:eastAsia="仿宋" w:cs="MS Mincho"/>
          <w:color w:val="333333"/>
          <w:kern w:val="0"/>
          <w:sz w:val="24"/>
          <w:szCs w:val="24"/>
        </w:rPr>
        <w:t>、落</w:t>
      </w:r>
      <w:r>
        <w:rPr>
          <w:rFonts w:hint="eastAsia" w:ascii="仿宋" w:hAnsi="仿宋" w:eastAsia="仿宋" w:cs="PMingLiU"/>
          <w:color w:val="333333"/>
          <w:kern w:val="0"/>
          <w:sz w:val="24"/>
          <w:szCs w:val="24"/>
        </w:rPr>
        <w:t>实</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两操</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，我校充分利用</w:t>
      </w:r>
      <w:r>
        <w:rPr>
          <w:rFonts w:hint="eastAsia" w:ascii="仿宋" w:hAnsi="仿宋" w:eastAsia="仿宋" w:cs="PMingLiU"/>
          <w:color w:val="333333"/>
          <w:kern w:val="0"/>
          <w:sz w:val="24"/>
          <w:szCs w:val="24"/>
        </w:rPr>
        <w:t>课间操和眼保健操的契机，增强学生体育锻炼和保护视力的意识，让学生科学用眼，劳逸结合。</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MS Mincho"/>
          <w:color w:val="333333"/>
          <w:kern w:val="0"/>
          <w:sz w:val="24"/>
          <w:szCs w:val="24"/>
        </w:rPr>
        <w:t>三、精心安排，内容丰富。</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PMingLiU"/>
          <w:color w:val="333333"/>
          <w:kern w:val="0"/>
          <w:sz w:val="24"/>
          <w:szCs w:val="24"/>
        </w:rPr>
        <w:t>为了促进学生身心健康全面发展，落实阳光体育活动，丰富学生的暑期生活，活跃校园气氛，结合学校资源向社区开放，学校开放了校园各种教育阵地。</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宋体"/>
          <w:color w:val="333333"/>
          <w:kern w:val="0"/>
          <w:sz w:val="24"/>
          <w:szCs w:val="24"/>
        </w:rPr>
        <w:t>1</w:t>
      </w:r>
      <w:r>
        <w:rPr>
          <w:rFonts w:hint="eastAsia" w:ascii="仿宋" w:hAnsi="仿宋" w:eastAsia="仿宋" w:cs="MS Mincho"/>
          <w:color w:val="333333"/>
          <w:kern w:val="0"/>
          <w:sz w:val="24"/>
          <w:szCs w:val="24"/>
        </w:rPr>
        <w:t>、每位同学按照</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每天</w:t>
      </w:r>
      <w:r>
        <w:rPr>
          <w:rFonts w:hint="eastAsia" w:ascii="仿宋" w:hAnsi="仿宋" w:eastAsia="仿宋" w:cs="PMingLiU"/>
          <w:color w:val="333333"/>
          <w:kern w:val="0"/>
          <w:sz w:val="24"/>
          <w:szCs w:val="24"/>
        </w:rPr>
        <w:t>锻炼一小时、幸福生活一辈子</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的成</w:t>
      </w:r>
      <w:r>
        <w:rPr>
          <w:rFonts w:hint="eastAsia" w:ascii="仿宋" w:hAnsi="仿宋" w:eastAsia="仿宋" w:cs="PMingLiU"/>
          <w:color w:val="333333"/>
          <w:kern w:val="0"/>
          <w:sz w:val="24"/>
          <w:szCs w:val="24"/>
        </w:rPr>
        <w:t>长理念，积极参加各类体育健身活动。</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宋体"/>
          <w:color w:val="333333"/>
          <w:kern w:val="0"/>
          <w:sz w:val="24"/>
          <w:szCs w:val="24"/>
        </w:rPr>
        <w:t>2</w:t>
      </w:r>
      <w:r>
        <w:rPr>
          <w:rFonts w:hint="eastAsia" w:ascii="仿宋" w:hAnsi="仿宋" w:eastAsia="仿宋" w:cs="MS Mincho"/>
          <w:color w:val="333333"/>
          <w:kern w:val="0"/>
          <w:sz w:val="24"/>
          <w:szCs w:val="24"/>
        </w:rPr>
        <w:t>、开展一系列的体育</w:t>
      </w:r>
      <w:r>
        <w:rPr>
          <w:rFonts w:hint="eastAsia" w:ascii="仿宋" w:hAnsi="仿宋" w:eastAsia="仿宋" w:cs="PMingLiU"/>
          <w:color w:val="333333"/>
          <w:kern w:val="0"/>
          <w:sz w:val="24"/>
          <w:szCs w:val="24"/>
        </w:rPr>
        <w:t>竞赛活动。</w:t>
      </w:r>
      <w:r>
        <w:rPr>
          <w:rFonts w:hint="eastAsia" w:ascii="仿宋" w:hAnsi="仿宋" w:eastAsia="仿宋" w:cs="MS Mincho"/>
          <w:color w:val="333333"/>
          <w:kern w:val="0"/>
          <w:sz w:val="24"/>
          <w:szCs w:val="24"/>
        </w:rPr>
        <w:t>踢</w:t>
      </w:r>
      <w:r>
        <w:rPr>
          <w:rFonts w:hint="eastAsia" w:ascii="仿宋" w:hAnsi="仿宋" w:eastAsia="仿宋" w:cs="PMingLiU"/>
          <w:color w:val="333333"/>
          <w:kern w:val="0"/>
          <w:sz w:val="24"/>
          <w:szCs w:val="24"/>
        </w:rPr>
        <w:t>毽、跳绳、长跑</w:t>
      </w:r>
      <w:r>
        <w:rPr>
          <w:rFonts w:hint="eastAsia" w:ascii="仿宋" w:hAnsi="仿宋" w:eastAsia="仿宋" w:cs="MS Mincho"/>
          <w:color w:val="333333"/>
          <w:kern w:val="0"/>
          <w:sz w:val="24"/>
          <w:szCs w:val="24"/>
        </w:rPr>
        <w:t>、拔河比</w:t>
      </w:r>
      <w:r>
        <w:rPr>
          <w:rFonts w:hint="eastAsia" w:ascii="仿宋" w:hAnsi="仿宋" w:eastAsia="仿宋" w:cs="PMingLiU"/>
          <w:color w:val="333333"/>
          <w:kern w:val="0"/>
          <w:sz w:val="24"/>
          <w:szCs w:val="24"/>
        </w:rPr>
        <w:t>赛及体操比赛等团体对抗比赛，培养了学生的团体精神和集体</w:t>
      </w:r>
      <w:r>
        <w:rPr>
          <w:rFonts w:hint="eastAsia" w:ascii="仿宋" w:hAnsi="仿宋" w:eastAsia="仿宋" w:cs="MS Mincho"/>
          <w:color w:val="333333"/>
          <w:kern w:val="0"/>
          <w:sz w:val="24"/>
          <w:szCs w:val="24"/>
        </w:rPr>
        <w:t>主</w:t>
      </w:r>
      <w:r>
        <w:rPr>
          <w:rFonts w:hint="eastAsia" w:ascii="仿宋" w:hAnsi="仿宋" w:eastAsia="仿宋" w:cs="PMingLiU"/>
          <w:color w:val="333333"/>
          <w:kern w:val="0"/>
          <w:sz w:val="24"/>
          <w:szCs w:val="24"/>
        </w:rPr>
        <w:t>义荣誉感，同时也锻炼了学生各项身体素质，让学生明白团体力量和健康都不容忽视。我校分年级班级进行</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跳、踢、跑</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活</w:t>
      </w:r>
      <w:r>
        <w:rPr>
          <w:rFonts w:hint="eastAsia" w:ascii="仿宋" w:hAnsi="仿宋" w:eastAsia="仿宋" w:cs="PMingLiU"/>
          <w:color w:val="333333"/>
          <w:kern w:val="0"/>
          <w:sz w:val="24"/>
          <w:szCs w:val="24"/>
        </w:rPr>
        <w:t>动。按照事前的计划，各个班级的学生在班主任带领下进行了各种各样的精彩活动。活动期间，学生跳绳踢毽充满精神，趣味往返跑活动精彩纷呈，活泼身影跳跃奔腾生命的活力昭然于眼前。</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宋体"/>
          <w:color w:val="333333"/>
          <w:kern w:val="0"/>
          <w:sz w:val="24"/>
          <w:szCs w:val="24"/>
        </w:rPr>
        <w:t>3</w:t>
      </w:r>
      <w:r>
        <w:rPr>
          <w:rFonts w:hint="eastAsia" w:ascii="仿宋" w:hAnsi="仿宋" w:eastAsia="仿宋" w:cs="MS Mincho"/>
          <w:color w:val="333333"/>
          <w:kern w:val="0"/>
          <w:sz w:val="24"/>
          <w:szCs w:val="24"/>
        </w:rPr>
        <w:t>、学校</w:t>
      </w:r>
      <w:r>
        <w:rPr>
          <w:rFonts w:hint="eastAsia" w:ascii="仿宋" w:hAnsi="仿宋" w:eastAsia="仿宋" w:cs="PMingLiU"/>
          <w:color w:val="333333"/>
          <w:kern w:val="0"/>
          <w:sz w:val="24"/>
          <w:szCs w:val="24"/>
        </w:rPr>
        <w:t>还提倡学生与家长、同学、邻居、朋友一起参加小型体育锻炼活动、趣味游戏活动，增强天天锻炼意识，养成运动好习惯。</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MS Mincho"/>
          <w:color w:val="333333"/>
          <w:kern w:val="0"/>
          <w:sz w:val="24"/>
          <w:szCs w:val="24"/>
        </w:rPr>
        <w:t>由于活</w:t>
      </w:r>
      <w:r>
        <w:rPr>
          <w:rFonts w:hint="eastAsia" w:ascii="仿宋" w:hAnsi="仿宋" w:eastAsia="仿宋" w:cs="PMingLiU"/>
          <w:color w:val="333333"/>
          <w:kern w:val="0"/>
          <w:sz w:val="24"/>
          <w:szCs w:val="24"/>
        </w:rPr>
        <w:t>动的安排比较周详，落实的较好，使得活动达到了预期的目的。阳光体育锻炼活动的开展激发了学生的体育锻炼欲望，并为师生之间提供了更好的沟通交流的机会，巩固了良好的团队精神。从而使广大师生深深地体会到</w:t>
      </w:r>
      <w:r>
        <w:rPr>
          <w:rFonts w:hint="eastAsia" w:ascii="仿宋" w:hAnsi="仿宋" w:eastAsia="仿宋" w:cs="Times New Roman"/>
          <w:color w:val="333333"/>
          <w:kern w:val="0"/>
          <w:sz w:val="24"/>
          <w:szCs w:val="24"/>
        </w:rPr>
        <w:t>“</w:t>
      </w:r>
      <w:r>
        <w:rPr>
          <w:rFonts w:hint="eastAsia" w:ascii="仿宋" w:hAnsi="仿宋" w:eastAsia="仿宋" w:cs="PMingLiU"/>
          <w:color w:val="333333"/>
          <w:kern w:val="0"/>
          <w:sz w:val="24"/>
          <w:szCs w:val="24"/>
        </w:rPr>
        <w:t>拥有健康才能拥有明天、热爱锻炼就是热爱生命</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w:t>
      </w:r>
      <w:r>
        <w:rPr>
          <w:rFonts w:hint="eastAsia" w:ascii="仿宋" w:hAnsi="仿宋" w:eastAsia="仿宋" w:cs="PMingLiU"/>
          <w:color w:val="333333"/>
          <w:kern w:val="0"/>
          <w:sz w:val="24"/>
          <w:szCs w:val="24"/>
        </w:rPr>
        <w:t>进一步树立</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健康第一</w:t>
      </w:r>
      <w:r>
        <w:rPr>
          <w:rFonts w:hint="eastAsia" w:ascii="仿宋" w:hAnsi="仿宋" w:eastAsia="仿宋" w:cs="Times New Roman"/>
          <w:color w:val="333333"/>
          <w:kern w:val="0"/>
          <w:sz w:val="24"/>
          <w:szCs w:val="24"/>
        </w:rPr>
        <w:t>”</w:t>
      </w:r>
      <w:r>
        <w:rPr>
          <w:rFonts w:hint="eastAsia" w:ascii="仿宋" w:hAnsi="仿宋" w:eastAsia="仿宋" w:cs="MS Mincho"/>
          <w:color w:val="333333"/>
          <w:kern w:val="0"/>
          <w:sz w:val="24"/>
          <w:szCs w:val="24"/>
        </w:rPr>
        <w:t>的思想，</w:t>
      </w:r>
      <w:r>
        <w:rPr>
          <w:rFonts w:hint="eastAsia" w:ascii="仿宋" w:hAnsi="仿宋" w:eastAsia="仿宋" w:cs="PMingLiU"/>
          <w:color w:val="333333"/>
          <w:kern w:val="0"/>
          <w:sz w:val="24"/>
          <w:szCs w:val="24"/>
        </w:rPr>
        <w:t>为学生身心的健康发展，打下良好的基础。</w:t>
      </w:r>
    </w:p>
    <w:p>
      <w:pPr>
        <w:widowControl/>
        <w:spacing w:line="360" w:lineRule="auto"/>
        <w:jc w:val="left"/>
        <w:rPr>
          <w:rFonts w:hint="eastAsia" w:ascii="仿宋" w:hAnsi="仿宋" w:eastAsia="仿宋" w:cs="宋体"/>
          <w:color w:val="333333"/>
          <w:kern w:val="0"/>
          <w:sz w:val="24"/>
          <w:szCs w:val="24"/>
        </w:rPr>
      </w:pPr>
      <w:r>
        <w:rPr>
          <w:rFonts w:hint="eastAsia" w:ascii="仿宋" w:hAnsi="仿宋" w:eastAsia="仿宋" w:cs="MS Mincho"/>
          <w:color w:val="333333"/>
          <w:kern w:val="0"/>
          <w:sz w:val="24"/>
          <w:szCs w:val="24"/>
        </w:rPr>
        <w:t>通</w:t>
      </w:r>
      <w:r>
        <w:rPr>
          <w:rFonts w:hint="eastAsia" w:ascii="仿宋" w:hAnsi="仿宋" w:eastAsia="仿宋" w:cs="PMingLiU"/>
          <w:color w:val="333333"/>
          <w:kern w:val="0"/>
          <w:sz w:val="24"/>
          <w:szCs w:val="24"/>
        </w:rPr>
        <w:t>过我校阳光体育活动的开展，使学生充分认识到加强体育锻炼的重要性，充分调动了学生的积极性，主动地走出教室，走向大自然，走到阳光下，展现自己的活力。今后，我校在阳光体育运动将进一步细化工作环节，充分发挥学生各自的特长，培养了团体协作意识。让学生们认识健康，追求健康，有了健康的身体，感受到了生活的快乐形成全校学</w:t>
      </w:r>
      <w:r>
        <w:rPr>
          <w:rFonts w:hint="eastAsia" w:ascii="仿宋" w:hAnsi="仿宋" w:eastAsia="仿宋" w:cs="MS Mincho"/>
          <w:color w:val="333333"/>
          <w:kern w:val="0"/>
          <w:sz w:val="24"/>
          <w:szCs w:val="24"/>
        </w:rPr>
        <w:t>生参与的体育</w:t>
      </w:r>
      <w:r>
        <w:rPr>
          <w:rFonts w:hint="eastAsia" w:ascii="仿宋" w:hAnsi="仿宋" w:eastAsia="仿宋" w:cs="PMingLiU"/>
          <w:color w:val="333333"/>
          <w:kern w:val="0"/>
          <w:sz w:val="24"/>
          <w:szCs w:val="24"/>
        </w:rPr>
        <w:t>锻炼良好风气，达到了锻炼身体，增强体质的目的，有力地促进我校体育工作。</w:t>
      </w:r>
    </w:p>
    <w:p>
      <w:pPr>
        <w:spacing w:line="360" w:lineRule="auto"/>
        <w:jc w:val="left"/>
        <w:rPr>
          <w:rFonts w:hint="eastAsia" w:ascii="仿宋" w:hAnsi="仿宋" w:eastAsia="仿宋" w:cs="Times New Roman"/>
          <w:sz w:val="24"/>
          <w:szCs w:val="24"/>
        </w:rPr>
      </w:pPr>
      <w:r>
        <w:rPr>
          <w:rFonts w:hint="eastAsia" w:ascii="仿宋" w:hAnsi="仿宋" w:eastAsia="仿宋" w:cs="Times New Roman"/>
          <w:sz w:val="24"/>
          <w:szCs w:val="24"/>
        </w:rPr>
        <w:t xml:space="preserve"> </w:t>
      </w:r>
    </w:p>
    <w:p>
      <w:pPr>
        <w:rPr>
          <w:rFonts w:hint="eastAsia" w:ascii="仿宋" w:hAnsi="仿宋" w:eastAsia="仿宋" w:cs="Times New Roman"/>
          <w:sz w:val="30"/>
          <w:szCs w:val="30"/>
        </w:rPr>
      </w:pPr>
      <w:r>
        <w:rPr>
          <w:rFonts w:hint="eastAsia" w:ascii="仿宋" w:hAnsi="仿宋" w:eastAsia="仿宋" w:cs="Times New Roman"/>
          <w:sz w:val="30"/>
          <w:szCs w:val="30"/>
        </w:rPr>
        <w:t xml:space="preserve"> </w:t>
      </w:r>
    </w:p>
    <w:p>
      <w:pPr>
        <w:rPr>
          <w:rFonts w:hint="eastAsia" w:ascii="仿宋" w:hAnsi="仿宋" w:eastAsia="仿宋" w:cs="Times New Roman"/>
          <w:sz w:val="30"/>
          <w:szCs w:val="30"/>
        </w:rPr>
      </w:pPr>
      <w:r>
        <w:rPr>
          <w:rFonts w:hint="eastAsia" w:ascii="仿宋" w:hAnsi="仿宋" w:eastAsia="仿宋" w:cs="Times New Roman"/>
          <w:sz w:val="30"/>
          <w:szCs w:val="30"/>
        </w:rPr>
        <w:t xml:space="preserve"> </w:t>
      </w: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KaiTi_GB2312">
    <w:altName w:val="楷体"/>
    <w:panose1 w:val="02010609060101010101"/>
    <w:charset w:val="86"/>
    <w:family w:val="modern"/>
    <w:pitch w:val="default"/>
    <w:sig w:usb0="00000000" w:usb1="00000000" w:usb2="00000016" w:usb3="00000000" w:csb0="00040001" w:csb1="00000000"/>
  </w:font>
  <w:font w:name="MS Mincho">
    <w:altName w:val="MS Gothic"/>
    <w:panose1 w:val="02020609040205080304"/>
    <w:charset w:val="80"/>
    <w:family w:val="roman"/>
    <w:pitch w:val="default"/>
    <w:sig w:usb0="00000000" w:usb1="00000000" w:usb2="00000010" w:usb3="00000000" w:csb0="00020000" w:csb1="00000000"/>
  </w:font>
  <w:font w:name="PMingLiU">
    <w:altName w:val="Microsoft JhengHei UI"/>
    <w:panose1 w:val="02010601000101010101"/>
    <w:charset w:val="88"/>
    <w:family w:val="auto"/>
    <w:pitch w:val="default"/>
    <w:sig w:usb0="00000000" w:usb1="00000000" w:usb2="00000010" w:usb3="00000000" w:csb0="0010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wNGNjZjI2NTZkZWI4YjliNWQxMmVmMzIxYmU4YTkifQ=="/>
  </w:docVars>
  <w:rsids>
    <w:rsidRoot w:val="00924FBE"/>
    <w:rsid w:val="004360EA"/>
    <w:rsid w:val="00924FBE"/>
    <w:rsid w:val="00F74567"/>
    <w:rsid w:val="69431FD1"/>
    <w:rsid w:val="6A636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character" w:styleId="5">
    <w:name w:val="FollowedHyperlink"/>
    <w:basedOn w:val="4"/>
    <w:unhideWhenUsed/>
    <w:qFormat/>
    <w:uiPriority w:val="99"/>
    <w:rPr>
      <w:color w:val="800080"/>
      <w:u w:val="single"/>
    </w:rPr>
  </w:style>
  <w:style w:type="character" w:styleId="6">
    <w:name w:val="Hyperlink"/>
    <w:basedOn w:val="4"/>
    <w:unhideWhenUsed/>
    <w:qFormat/>
    <w:uiPriority w:val="99"/>
    <w:rPr>
      <w:color w:val="0000FF"/>
      <w:u w:val="single"/>
    </w:rPr>
  </w:style>
  <w:style w:type="character" w:customStyle="1" w:styleId="7">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4800</Words>
  <Characters>5019</Characters>
  <Lines>48</Lines>
  <Paragraphs>13</Paragraphs>
  <TotalTime>18</TotalTime>
  <ScaleCrop>false</ScaleCrop>
  <LinksUpToDate>false</LinksUpToDate>
  <CharactersWithSpaces>5399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2023-01-06T04:54:00Z</dcterms:created>
  <dc:creator>Administrator</dc:creator>
  <cp:lastModifiedBy>Administrator</cp:lastModifiedBy>
  <dcterms:modified xsi:type="dcterms:W3CDTF">2023-01-06T05:45:07Z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8144391261F248889004EDD1F3ECFF78</vt:lpwstr>
  </property>
</Properties>
</file>