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C7" w:rsidRPr="002C7EC7" w:rsidRDefault="00231AC4" w:rsidP="002C7EC7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36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江苏</w:t>
      </w:r>
      <w:r w:rsidR="002C7EC7"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线上教学指南12条</w:t>
      </w:r>
    </w:p>
    <w:p w:rsidR="002C7EC7" w:rsidRPr="002C7EC7" w:rsidRDefault="000F0619" w:rsidP="00900DE8">
      <w:pPr>
        <w:widowControl/>
        <w:shd w:val="clear" w:color="auto" w:fill="FFFFFF"/>
        <w:spacing w:line="300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"/>
          <w:szCs w:val="2"/>
        </w:rPr>
      </w:pPr>
      <w:hyperlink r:id="rId6" w:history="1">
        <w:r w:rsidR="002C7EC7" w:rsidRPr="002C7EC7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</w:rPr>
          <w:t>江苏教育发布</w:t>
        </w:r>
      </w:hyperlink>
      <w:r w:rsidR="002C7EC7"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r w:rsidR="002C7EC7"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</w:rPr>
        <w:t>2020-03-02 15:51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彰显线上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教学育人价值，规范线上教学管理，并对教师在线上教学的方式方法、基本流程等方面进行概要指导，做好疫情防控期间中小学线上教育教学工作，我省组织专家研制了江苏省中小学抗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疫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期间线上教学指南。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该指南适用于全省义务教育和普通高中的线上教学，供广大中小学校和教师开展线上教学时参照使用。一起来看看吧——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1.落实“五育并举”总要求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线上教学同样应体现教学的教育性，全员全程全方位落实“立德树人”根本任务。中小学校在开展线上教学时，要针对学生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居家线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上学习的特点，通过课程教学内容的均衡安排，突出德智体美劳全面教育，促进学生健康成长。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2.突出德育和心理健康教育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精心安排好线上班会课和团队活动、线上德育主题活动和心理健康咨询辅导等，让学生全面了解党中央在疫情防控方面的决策部署，学习广大医务人员和抗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疫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志愿者们的先进事迹，科学指导学生量力而行参加疫情防控行动。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抓住抗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疫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防疫特定时机，融入抗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疫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期间鲜活的育人素材，采用“微班会”“微论坛”“微调研”“心理咨询热线”等形式，切实加强主流价值观教育和心理健康教育，引导学生崇尚科学理性、坚定理想信念、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厚植家国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情怀、砥砺责任担当、致敬逆行英雄、塑造阳光心理。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lastRenderedPageBreak/>
        <w:t>3.加强体育锻炼与艺术教育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线上教学要高度重视体育健康和艺术的课时安排，开展多种形式的居家体育锻炼，</w:t>
      </w: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确保中小学生每天体育活动时间在1小时以上。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通过“艺术欣赏大讲堂”、“线上一起练”等形式，促进学生艺术和运动素养的发展。鼓励并指导学生参加力所能及的居家劳动，发挥居家劳动在疫情期间独特的育人价值。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4.增强对线上教学的理解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线上教学是当前疫情防控形势下学校开展教学活动的一种重要方式，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明确线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上教学的价值意义。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开展线上教学，既要注重课程的系统研发、学科课程资源的遴选、教学氛围的创设、测评方式的设计，更要体现教学的趣味性、交互性，发挥学生个性化学习和教师个别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化指导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的优势。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实施线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上教学时，要积极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探索线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上教学在教书育人方面的特殊渠道和方式方法，丰富教育教学的内涵和形式。以线上教学为渠道，提升学生的信息素养。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5.做好线上教学的技术准备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开展线上教学，要选定教育部门认定的公益性直播平台（APP、社交软件等）或学校自主研发的直播平台。教师要学会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调试线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上教学的相关硬件，如电脑（或PAD）、摄像头、耳麦、手写板等，并确保所有软硬件运行正常；熟悉相关平台的操作流程，熟练操作各种软件。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条件许可，应准备好书写白板、水性笔、磁性图钉、实物道具、简单实验器材药品或者实验箱（盒）等。</w:t>
      </w: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学校应帮助教师配置好上述设备设施，并做好相应的技术培训。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6.遴选线上教学的课程资源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学校教研组（年级组）和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备课组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应遴选并准备好充足的、且经过审核的线上教学资源，课前公布相关学习的课程表和资源库，并区分课前和课后资源的菜单目录。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做好相关文本准备，下载教育部网站的电子教材，提前做好教材的剪切工作；准备或录制与课程内容相关的必要的微视频；设计线上教学的教案，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绘制线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上教学的流程图，设计供学生使用的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学习案或者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活动案；设计线上教学的课件，重点关注情境与问题、活动与练习、评价与纠错、课上巩固练习和线下作业等因素。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7.选择适合的教学形式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遵循不同年龄段学生身心发展和学习规律，从方便师生和家庭出发，线上教学可通过网络、电视、广播等渠道 ，采用直播、录播、点播等方式进行。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线上教学内容和资源应可重播或回放，</w:t>
      </w: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适合学生居家随时收看。尚不具备条件的学校也可采用QQ群、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微信群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等方式组织教学和辅导。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8.放缓线上教学进度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严格执行课程标准，按照国家课程方案规定的课时占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比安排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好各学科每天在线教学课时。适当放慢线上教学进度，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严禁占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课时、抢进度，坚决防止照搬套用常规课堂教学方式和教学安排。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线上教学的任务设计要体现差异化特点。严格落实防控近视的规定要求，控制线上教学时间，</w:t>
      </w: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u w:val="single"/>
        </w:rPr>
        <w:t>小学每节课不超过20分钟，初中、高中不超过30分钟，小学、初中、高中每天</w:t>
      </w:r>
      <w:proofErr w:type="gramStart"/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u w:val="single"/>
        </w:rPr>
        <w:t>授课总</w:t>
      </w:r>
      <w:proofErr w:type="gramEnd"/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u w:val="single"/>
        </w:rPr>
        <w:t>时长不超过80分钟、3小时、4小时，</w:t>
      </w: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u w:val="single"/>
        </w:rPr>
        <w:t>课间休息时间要得到充分保证。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9.</w:t>
      </w:r>
      <w:proofErr w:type="gramStart"/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丰富线</w:t>
      </w:r>
      <w:proofErr w:type="gramEnd"/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上教学活动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灵活安排知识讲授、情境呈现、问题互动、学生展示等环节，以交流讨论、在线抢答（点答）、生生互评、视频与实验、在线测试等方式，丰富学生的学习活动，防止发生“一讲到底”“纯文字课件读课”“完全视频播放”等现象。线上教学提问应面向全体学生，用好“在线对话和评价功能”，制定课堂学习评价规则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指导学生采取图片、语音、在线视频等多元方式交流和回答问题，并及时在线上用“批红或圈点”评价。利用截屏或录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屏工具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采集学生的理答，借助白板或者手写板进行在线板书和纠错。做好课堂小结，鼓励学生以导图、表格、笔记图片等形式展示学习成果。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10.控制学生作业总量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根据线上学习的特点，科学、多元设计作业的内容和形式，布置分层作业、实践性作业、调研报告和文献资源检索性作业等。统筹安排学生作业，不得布置过多过难和学生无法独立完成的作业。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u w:val="single"/>
        </w:rPr>
        <w:t>小学一、二年级不安排书面作业，小学三到六年级、初中、高中每天作业时间不超过1小时、1.5小时、2小时。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采用便捷易操作的方式确定作业上交规则与平台，不给家长增加额外负担。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u w:val="single"/>
        </w:rPr>
        <w:t>减少学生网络作业的文字输入量，鼓励学生用语音、思维导图、图片、视频、演示文稿等形式提交作业。</w:t>
      </w: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作业批改采用合适的平台或应用软件，实现电子化和网络化；鼓励学生自主批阅和伙伴互评。建好学生的作业档案，为个别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化指导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奠定基础。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11.</w:t>
      </w:r>
      <w:proofErr w:type="gramStart"/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重视线</w:t>
      </w:r>
      <w:proofErr w:type="gramEnd"/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上教学的学法指导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充分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重视线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上学习对学生的挑战，在线上学习工具、笔记方法、讨论规则、奖惩措施等方面对学生进行统一指导。组织学生进行阶段性线上学习总结，指导学生及时整理归类、查缺补漏，利用思维导图等工具形成知识结构。</w:t>
      </w:r>
    </w:p>
    <w:p w:rsidR="002C7EC7" w:rsidRPr="002C7EC7" w:rsidRDefault="002C7EC7" w:rsidP="002C7EC7">
      <w:pPr>
        <w:widowControl/>
        <w:shd w:val="clear" w:color="auto" w:fill="FFFFFF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开展线上学习视频培训、学法交流和访谈等活动，推介好的线上学习经验，推广优秀线上学习案例。做好居家学习和开学后学习的衔接准备，减轻学生的学习压力。</w:t>
      </w:r>
    </w:p>
    <w:p w:rsidR="002C7EC7" w:rsidRPr="002C7EC7" w:rsidRDefault="002C7EC7" w:rsidP="002C7EC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C7EC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12.促进教师专业发展</w:t>
      </w:r>
    </w:p>
    <w:p w:rsidR="00C13135" w:rsidRPr="002C7EC7" w:rsidRDefault="002C7EC7" w:rsidP="002C7EC7">
      <w:pPr>
        <w:widowControl/>
        <w:shd w:val="clear" w:color="auto" w:fill="FFFFFF"/>
        <w:ind w:firstLine="480"/>
      </w:pPr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学校要充分运用网络教研平台开展线上教研，在保证教学质量的前提下，切实减轻教师线上教学负担。</w:t>
      </w:r>
      <w:proofErr w:type="gramStart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安排线</w:t>
      </w:r>
      <w:proofErr w:type="gramEnd"/>
      <w:r w:rsidRPr="002C7E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上教学经验丰富的教师通过线上教学主题研讨沙龙等形式，分享经验，促进全体教师线上教学的专业发展。</w:t>
      </w:r>
    </w:p>
    <w:sectPr w:rsidR="00C13135" w:rsidRPr="002C7EC7" w:rsidSect="006E10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6E" w:rsidRDefault="00B3116E" w:rsidP="005856F4">
      <w:r>
        <w:separator/>
      </w:r>
    </w:p>
  </w:endnote>
  <w:endnote w:type="continuationSeparator" w:id="0">
    <w:p w:rsidR="00B3116E" w:rsidRDefault="00B3116E" w:rsidP="0058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0486"/>
      <w:docPartObj>
        <w:docPartGallery w:val="Page Numbers (Bottom of Page)"/>
        <w:docPartUnique/>
      </w:docPartObj>
    </w:sdtPr>
    <w:sdtContent>
      <w:p w:rsidR="005856F4" w:rsidRDefault="000F0619">
        <w:pPr>
          <w:pStyle w:val="a9"/>
          <w:jc w:val="center"/>
        </w:pPr>
        <w:fldSimple w:instr=" PAGE   \* MERGEFORMAT ">
          <w:r w:rsidR="00900DE8" w:rsidRPr="00900DE8">
            <w:rPr>
              <w:noProof/>
              <w:lang w:val="zh-CN"/>
            </w:rPr>
            <w:t>1</w:t>
          </w:r>
        </w:fldSimple>
      </w:p>
    </w:sdtContent>
  </w:sdt>
  <w:p w:rsidR="005856F4" w:rsidRDefault="005856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6E" w:rsidRDefault="00B3116E" w:rsidP="005856F4">
      <w:r>
        <w:separator/>
      </w:r>
    </w:p>
  </w:footnote>
  <w:footnote w:type="continuationSeparator" w:id="0">
    <w:p w:rsidR="00B3116E" w:rsidRDefault="00B3116E" w:rsidP="00585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EC7"/>
    <w:rsid w:val="000F0619"/>
    <w:rsid w:val="001D0A75"/>
    <w:rsid w:val="00231AC4"/>
    <w:rsid w:val="002C7EC7"/>
    <w:rsid w:val="005856F4"/>
    <w:rsid w:val="006E1040"/>
    <w:rsid w:val="00900DE8"/>
    <w:rsid w:val="00B3116E"/>
    <w:rsid w:val="00C46C73"/>
    <w:rsid w:val="00D9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7E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7E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2C7EC7"/>
  </w:style>
  <w:style w:type="character" w:styleId="a3">
    <w:name w:val="Hyperlink"/>
    <w:basedOn w:val="a0"/>
    <w:uiPriority w:val="99"/>
    <w:semiHidden/>
    <w:unhideWhenUsed/>
    <w:rsid w:val="002C7EC7"/>
    <w:rPr>
      <w:color w:val="0000FF"/>
      <w:u w:val="single"/>
    </w:rPr>
  </w:style>
  <w:style w:type="character" w:styleId="a4">
    <w:name w:val="Emphasis"/>
    <w:basedOn w:val="a0"/>
    <w:uiPriority w:val="20"/>
    <w:qFormat/>
    <w:rsid w:val="002C7EC7"/>
    <w:rPr>
      <w:i/>
      <w:iCs/>
    </w:rPr>
  </w:style>
  <w:style w:type="paragraph" w:styleId="a5">
    <w:name w:val="Normal (Web)"/>
    <w:basedOn w:val="a"/>
    <w:uiPriority w:val="99"/>
    <w:semiHidden/>
    <w:unhideWhenUsed/>
    <w:rsid w:val="002C7E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C7EC7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EC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C7EC7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585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5856F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85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85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5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382</Words>
  <Characters>2182</Characters>
  <Application>Microsoft Office Word</Application>
  <DocSecurity>0</DocSecurity>
  <Lines>18</Lines>
  <Paragraphs>5</Paragraphs>
  <ScaleCrop>false</ScaleCrop>
  <Company>微软中国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2022-02-24T06:45:00Z</dcterms:created>
  <dcterms:modified xsi:type="dcterms:W3CDTF">2022-03-27T09:09:00Z</dcterms:modified>
</cp:coreProperties>
</file>