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阳光体育活动总结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为了推动全国亿万学生体育运动的广泛开展，让全体师生走向操场，走进大自然，走到太阳底下， 积极参加体育锻炼，掀起全民健身运动的高潮。 根据低中、高年级学生年龄特点，本着由小到大科学运动规律安排运动量的原则，精心策划，明确 各阶段的活动内容及责任人，这样既保障了活动的规范有序，又确保了活动的安全有效。 　　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活动安排：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一至二年级</w:t>
      </w:r>
      <w:r>
        <w:rPr>
          <w:rFonts w:ascii="宋体" w:hAnsi="宋体" w:eastAsia="宋体" w:cs="宋体"/>
          <w:sz w:val="24"/>
          <w:szCs w:val="24"/>
        </w:rPr>
        <w:t xml:space="preserve"> ：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活动组织者：各班班主任及配班老师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活动内容： 跳绳、踢毽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</w:t>
      </w:r>
      <w:r>
        <w:rPr>
          <w:rFonts w:ascii="宋体" w:hAnsi="宋体" w:eastAsia="宋体" w:cs="宋体"/>
          <w:sz w:val="24"/>
          <w:szCs w:val="24"/>
        </w:rPr>
        <w:t xml:space="preserve">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活动地点：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前楼</w:t>
      </w:r>
      <w:r>
        <w:rPr>
          <w:rFonts w:ascii="宋体" w:hAnsi="宋体" w:eastAsia="宋体" w:cs="宋体"/>
          <w:sz w:val="24"/>
          <w:szCs w:val="24"/>
        </w:rPr>
        <w:t>操场。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三至六年级</w:t>
      </w:r>
      <w:r>
        <w:rPr>
          <w:rFonts w:ascii="宋体" w:hAnsi="宋体" w:eastAsia="宋体" w:cs="宋体"/>
          <w:sz w:val="24"/>
          <w:szCs w:val="24"/>
        </w:rPr>
        <w:t xml:space="preserve"> ：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活动组织者：各班班主任及配班老师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活动内容： 跳绳、踢毽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子、</w:t>
      </w:r>
      <w:r>
        <w:rPr>
          <w:rFonts w:ascii="宋体" w:hAnsi="宋体" w:eastAsia="宋体" w:cs="宋体"/>
          <w:sz w:val="24"/>
          <w:szCs w:val="24"/>
        </w:rPr>
        <w:t>篮球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活动地点：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田径场、篮球</w:t>
      </w:r>
      <w:r>
        <w:rPr>
          <w:rFonts w:ascii="宋体" w:hAnsi="宋体" w:eastAsia="宋体" w:cs="宋体"/>
          <w:sz w:val="24"/>
          <w:szCs w:val="24"/>
        </w:rPr>
        <w:t xml:space="preserve">场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　　</w:t>
      </w:r>
    </w:p>
    <w:p>
      <w:pPr>
        <w:numPr>
          <w:ilvl w:val="0"/>
          <w:numId w:val="1"/>
        </w:numPr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积极组织，关注过程。 　　</w:t>
      </w:r>
    </w:p>
    <w:p>
      <w:pPr>
        <w:numPr>
          <w:numId w:val="0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活动开始前5分钟，全体师生和着音乐的节奏，迈着矫健的步伐，开心地来到活动场地。 </w:t>
      </w:r>
    </w:p>
    <w:p>
      <w:pPr>
        <w:numPr>
          <w:ilvl w:val="0"/>
          <w:numId w:val="2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宣读倡议书。在“阳光体育”活动启动仪式上，校长蒋金英做了发言，要求全体师生人人参 与、个个争先，营造生龙活虎、生气勃勃的校园体育氛围，促进青少年学生健康成长、全面发展、终身发 展，让“健康第一”，“每天锻炼一小时，健康工作五十年，幸福生活一辈子”深入到我们每个人心中，用 实际行动踊跃参加丰富多彩的体育活动，在运动中领略体育的魅力，感受体育的美，体会运动的快乐。 </w:t>
      </w:r>
    </w:p>
    <w:p>
      <w:pPr>
        <w:numPr>
          <w:ilvl w:val="0"/>
          <w:numId w:val="2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同做广播操。在优美的旋律中，全体学生共同做了一遍广播体操《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希望风帆</w:t>
      </w:r>
      <w:r>
        <w:rPr>
          <w:rFonts w:ascii="宋体" w:hAnsi="宋体" w:eastAsia="宋体" w:cs="宋体"/>
          <w:sz w:val="24"/>
          <w:szCs w:val="24"/>
        </w:rPr>
        <w:t>》，他们用整齐利 索的动作向人们诠释了体育锻炼的纪律性、规范性。</w:t>
      </w:r>
    </w:p>
    <w:p>
      <w:pPr>
        <w:numPr>
          <w:ilvl w:val="0"/>
          <w:numId w:val="2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分年级活动。按照事前划分好的区域，各年级学生在班主任老师的带领下进行了各种各样的精 彩活动。活动期间，学生跳绳踢毽充满精神、球类运动异彩纷呈、活泼身影跳跃奔腾生命的活力昭然于眼 前。 由于本次活动的策划和安排比较周详，落实的较好，包括从开始的策划、场地的安排、成员间的动 员和宣传到活动的开展等一系列的过程，使得活动达到了预期的目的。此次活动的开展激发了学生的体育锻 炼欲望，并为师生之间提供了更好的沟通交流的机会，巩固了良好的团队精神，利于更好地开展教育教学工 作。活动远远超出了预期的效果，自始至终都是沉浸在一片欢乐声中，得到了师生们的一致好评。当然，由 于活动处于刚刚起步阶段，难免会存在一些问题，比如说：活动的过程中还需穿插更丰富的小游戏，同学们 的投入还有所不够。对于本次活动中存在的不足，只要通过不断的积累和总结经验，相信能够在今后的活动 中做的更好。 </w:t>
      </w:r>
    </w:p>
    <w:p>
      <w:pPr>
        <w:numPr>
          <w:ilvl w:val="0"/>
          <w:numId w:val="2"/>
        </w:numPr>
        <w:ind w:left="0" w:leftChars="0" w:firstLine="960" w:firstLineChars="4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总之，通过这次活动，使广大师生深深地体会到“拥有健康才能拥有明天、热爱锻炼就是热爱生 命” ，进一步树立了全民体育、天天锻炼、终身锻炼的意识，有力地促进我校体育工作，为学生身心的健康 发展，打下良好的基础。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D3BB0"/>
    <w:multiLevelType w:val="singleLevel"/>
    <w:tmpl w:val="8A6D3B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AD69DC"/>
    <w:multiLevelType w:val="singleLevel"/>
    <w:tmpl w:val="7DAD69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16374"/>
    <w:rsid w:val="3E6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2021-12-04T04:08:00Z</dcterms:created>
  <dc:creator>开水煮柿子。</dc:creator>
  <cp:lastModifiedBy>开水煮柿子。</cp:lastModifiedBy>
  <dcterms:modified xsi:type="dcterms:W3CDTF">2021-12-04T04:20:33Z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CD117AC0787D4AFD83E34724106E4503</vt:lpwstr>
  </property>
</Properties>
</file>