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31" w:rsidRPr="008669B2" w:rsidRDefault="008669B2" w:rsidP="008669B2">
      <w:pPr>
        <w:jc w:val="center"/>
        <w:rPr>
          <w:rFonts w:asciiTheme="majorEastAsia" w:eastAsiaTheme="majorEastAsia" w:hAnsiTheme="majorEastAsia"/>
          <w:b/>
          <w:sz w:val="32"/>
        </w:rPr>
      </w:pPr>
      <w:r w:rsidRPr="008669B2">
        <w:rPr>
          <w:rFonts w:asciiTheme="majorEastAsia" w:eastAsiaTheme="majorEastAsia" w:hAnsiTheme="majorEastAsia" w:hint="eastAsia"/>
          <w:b/>
          <w:sz w:val="32"/>
        </w:rPr>
        <w:t>阿湖镇黑埠中心</w:t>
      </w:r>
      <w:r w:rsidR="00FF795B" w:rsidRPr="008669B2">
        <w:rPr>
          <w:rFonts w:asciiTheme="majorEastAsia" w:eastAsiaTheme="majorEastAsia" w:hAnsiTheme="majorEastAsia" w:hint="eastAsia"/>
          <w:b/>
          <w:sz w:val="32"/>
        </w:rPr>
        <w:t>幼儿园厨房改造工程招标须知</w:t>
      </w:r>
    </w:p>
    <w:p w:rsidR="00FF795B" w:rsidRPr="008669B2" w:rsidRDefault="00FF795B" w:rsidP="008669B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 w:rsidRPr="008669B2">
        <w:rPr>
          <w:rFonts w:asciiTheme="minorEastAsia" w:hAnsiTheme="minorEastAsia" w:hint="eastAsia"/>
          <w:sz w:val="24"/>
        </w:rPr>
        <w:t>招标报名缴纳</w:t>
      </w:r>
      <w:r w:rsidR="00A96365">
        <w:rPr>
          <w:rFonts w:asciiTheme="minorEastAsia" w:hAnsiTheme="minorEastAsia" w:hint="eastAsia"/>
          <w:sz w:val="24"/>
        </w:rPr>
        <w:t>10</w:t>
      </w:r>
      <w:r w:rsidRPr="008669B2">
        <w:rPr>
          <w:rFonts w:asciiTheme="minorEastAsia" w:hAnsiTheme="minorEastAsia" w:hint="eastAsia"/>
          <w:sz w:val="24"/>
        </w:rPr>
        <w:t>000元投标押金，未中标者三日内退还，不计利息；</w:t>
      </w:r>
      <w:r w:rsidR="00960D78" w:rsidRPr="008669B2">
        <w:rPr>
          <w:rFonts w:asciiTheme="minorEastAsia" w:hAnsiTheme="minorEastAsia" w:hint="eastAsia"/>
          <w:sz w:val="24"/>
        </w:rPr>
        <w:t>中标则转为质量保证金</w:t>
      </w:r>
      <w:r w:rsidR="008669B2">
        <w:rPr>
          <w:rFonts w:asciiTheme="minorEastAsia" w:hAnsiTheme="minorEastAsia" w:hint="eastAsia"/>
          <w:sz w:val="24"/>
        </w:rPr>
        <w:t>；</w:t>
      </w:r>
    </w:p>
    <w:p w:rsidR="00FF795B" w:rsidRPr="008669B2" w:rsidRDefault="00FF795B" w:rsidP="008669B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 w:rsidRPr="008669B2">
        <w:rPr>
          <w:rFonts w:asciiTheme="minorEastAsia" w:hAnsiTheme="minorEastAsia" w:hint="eastAsia"/>
          <w:sz w:val="24"/>
        </w:rPr>
        <w:t>建设材料均符合环保标准，保证无毒无害，无质量问题，符合园方提出标准；</w:t>
      </w:r>
    </w:p>
    <w:p w:rsidR="00FF795B" w:rsidRPr="008669B2" w:rsidRDefault="00FF795B" w:rsidP="008669B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 w:rsidRPr="008669B2">
        <w:rPr>
          <w:rFonts w:asciiTheme="minorEastAsia" w:hAnsiTheme="minorEastAsia" w:hint="eastAsia"/>
          <w:sz w:val="24"/>
        </w:rPr>
        <w:t>施工期间，施工方使用材料均需园所监督人员查看同意后方可使用，如材料问题园方有权勒令停止施工；</w:t>
      </w:r>
    </w:p>
    <w:p w:rsidR="00FF795B" w:rsidRPr="008669B2" w:rsidRDefault="00CF5F15" w:rsidP="008669B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 w:rsidRPr="008669B2">
        <w:rPr>
          <w:rFonts w:asciiTheme="minorEastAsia" w:hAnsiTheme="minorEastAsia" w:hint="eastAsia"/>
          <w:sz w:val="24"/>
        </w:rPr>
        <w:t>工程款按百分之四十、百分之三十、百分之三十分批支付</w:t>
      </w:r>
      <w:bookmarkStart w:id="0" w:name="_GoBack"/>
      <w:bookmarkEnd w:id="0"/>
      <w:r w:rsidRPr="008669B2">
        <w:rPr>
          <w:rFonts w:asciiTheme="minorEastAsia" w:hAnsiTheme="minorEastAsia" w:hint="eastAsia"/>
          <w:sz w:val="24"/>
        </w:rPr>
        <w:t>；中标押金在工程完成后招标小组成员验收合格后退还；</w:t>
      </w:r>
    </w:p>
    <w:p w:rsidR="00BA72C7" w:rsidRPr="008669B2" w:rsidRDefault="00BA72C7" w:rsidP="008669B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 w:rsidRPr="008669B2">
        <w:rPr>
          <w:rFonts w:asciiTheme="minorEastAsia" w:hAnsiTheme="minorEastAsia" w:hint="eastAsia"/>
          <w:sz w:val="24"/>
        </w:rPr>
        <w:t>具体材料要求详见附表。</w:t>
      </w:r>
    </w:p>
    <w:p w:rsidR="00BA3CF3" w:rsidRPr="008669B2" w:rsidRDefault="00BA3CF3" w:rsidP="008669B2">
      <w:pPr>
        <w:spacing w:line="360" w:lineRule="auto"/>
        <w:ind w:left="360"/>
        <w:rPr>
          <w:rFonts w:asciiTheme="minorEastAsia" w:hAnsiTheme="minorEastAsia"/>
          <w:sz w:val="24"/>
        </w:rPr>
      </w:pPr>
      <w:r w:rsidRPr="008669B2">
        <w:rPr>
          <w:rFonts w:asciiTheme="minorEastAsia" w:hAnsiTheme="minorEastAsia" w:hint="eastAsia"/>
          <w:sz w:val="24"/>
        </w:rPr>
        <w:t>厨房</w:t>
      </w:r>
    </w:p>
    <w:p w:rsidR="00BA3CF3" w:rsidRPr="008669B2" w:rsidRDefault="008669B2" w:rsidP="008669B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BA3CF3" w:rsidRPr="008669B2">
        <w:rPr>
          <w:rFonts w:asciiTheme="minorEastAsia" w:hAnsiTheme="minorEastAsia" w:hint="eastAsia"/>
          <w:sz w:val="24"/>
        </w:rPr>
        <w:t>地板使用全瓷防滑，规格80*80，铺设平整，有流水线，间隙小于0.3毫米</w:t>
      </w:r>
      <w:r w:rsidR="00877532" w:rsidRPr="008669B2">
        <w:rPr>
          <w:rFonts w:asciiTheme="minorEastAsia" w:hAnsiTheme="minorEastAsia" w:hint="eastAsia"/>
          <w:sz w:val="24"/>
        </w:rPr>
        <w:t>，无空鼓</w:t>
      </w:r>
    </w:p>
    <w:p w:rsidR="00BA3CF3" w:rsidRPr="008669B2" w:rsidRDefault="008669B2" w:rsidP="008669B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BA3CF3" w:rsidRPr="008669B2">
        <w:rPr>
          <w:rFonts w:asciiTheme="minorEastAsia" w:hAnsiTheme="minorEastAsia" w:hint="eastAsia"/>
          <w:sz w:val="24"/>
        </w:rPr>
        <w:t>隔墙单砖，保证稳定结实</w:t>
      </w:r>
      <w:r w:rsidR="00877532" w:rsidRPr="008669B2">
        <w:rPr>
          <w:rFonts w:asciiTheme="minorEastAsia" w:hAnsiTheme="minorEastAsia" w:hint="eastAsia"/>
          <w:sz w:val="24"/>
        </w:rPr>
        <w:t>，全瓷砖包裹，30*60，</w:t>
      </w:r>
      <w:r w:rsidR="0021354C">
        <w:rPr>
          <w:rFonts w:asciiTheme="minorEastAsia" w:hAnsiTheme="minorEastAsia" w:hint="eastAsia"/>
          <w:sz w:val="24"/>
        </w:rPr>
        <w:t>高度1米。</w:t>
      </w:r>
    </w:p>
    <w:p w:rsidR="00BA3CF3" w:rsidRPr="008669B2" w:rsidRDefault="008669B2" w:rsidP="008669B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</w:t>
      </w:r>
      <w:r w:rsidR="00BA3CF3" w:rsidRPr="008669B2">
        <w:rPr>
          <w:rFonts w:asciiTheme="minorEastAsia" w:hAnsiTheme="minorEastAsia" w:hint="eastAsia"/>
          <w:sz w:val="24"/>
        </w:rPr>
        <w:t>水电材料：自来水管20pvc，电线要求国标6平方，一律使用按槽安装</w:t>
      </w:r>
      <w:r w:rsidR="00877532" w:rsidRPr="008669B2">
        <w:rPr>
          <w:rFonts w:asciiTheme="minorEastAsia" w:hAnsiTheme="minorEastAsia" w:hint="eastAsia"/>
          <w:sz w:val="24"/>
        </w:rPr>
        <w:t>，有防触电保护，</w:t>
      </w:r>
    </w:p>
    <w:p w:rsidR="00BA3CF3" w:rsidRPr="008669B2" w:rsidRDefault="008669B2" w:rsidP="008669B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（4）</w:t>
      </w:r>
      <w:r w:rsidR="00BA3CF3" w:rsidRPr="008669B2">
        <w:rPr>
          <w:rFonts w:asciiTheme="minorEastAsia" w:hAnsiTheme="minorEastAsia" w:hint="eastAsia"/>
          <w:sz w:val="24"/>
        </w:rPr>
        <w:t>玻璃隔断可以使用铝合金或铝塑框架，</w:t>
      </w:r>
      <w:r w:rsidR="00877532" w:rsidRPr="008669B2">
        <w:rPr>
          <w:rFonts w:asciiTheme="minorEastAsia" w:hAnsiTheme="minorEastAsia" w:hint="eastAsia"/>
          <w:sz w:val="24"/>
        </w:rPr>
        <w:t>玻璃使用0.5厚度CCC钢化玻璃，要防火耐高温</w:t>
      </w:r>
    </w:p>
    <w:p w:rsidR="00877532" w:rsidRPr="008669B2" w:rsidRDefault="008669B2" w:rsidP="008669B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（5）</w:t>
      </w:r>
      <w:r w:rsidR="00877532" w:rsidRPr="008669B2">
        <w:rPr>
          <w:rFonts w:asciiTheme="minorEastAsia" w:hAnsiTheme="minorEastAsia" w:hint="eastAsia"/>
          <w:sz w:val="24"/>
        </w:rPr>
        <w:t>吊顶采用防火等级2级以上材质，白色滑面，以便于清洁</w:t>
      </w:r>
    </w:p>
    <w:p w:rsidR="00877532" w:rsidRPr="008669B2" w:rsidRDefault="008669B2" w:rsidP="008669B2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（6）</w:t>
      </w:r>
      <w:r w:rsidR="00877532" w:rsidRPr="008669B2">
        <w:rPr>
          <w:rFonts w:asciiTheme="minorEastAsia" w:hAnsiTheme="minorEastAsia" w:hint="eastAsia"/>
          <w:sz w:val="24"/>
        </w:rPr>
        <w:t>所使用材料均要求有质保证书，出厂合格证，学校留存</w:t>
      </w:r>
      <w:r w:rsidR="00A06C31" w:rsidRPr="008669B2">
        <w:rPr>
          <w:rFonts w:asciiTheme="minorEastAsia" w:hAnsiTheme="minorEastAsia" w:hint="eastAsia"/>
          <w:sz w:val="24"/>
        </w:rPr>
        <w:t>，工程质量保证2年以上</w:t>
      </w:r>
      <w:r w:rsidR="00877532" w:rsidRPr="008669B2">
        <w:rPr>
          <w:rFonts w:asciiTheme="minorEastAsia" w:hAnsiTheme="minorEastAsia" w:hint="eastAsia"/>
          <w:sz w:val="24"/>
        </w:rPr>
        <w:t>。</w:t>
      </w:r>
    </w:p>
    <w:p w:rsidR="00A06C31" w:rsidRDefault="00A06C31" w:rsidP="00A06C31">
      <w:pPr>
        <w:rPr>
          <w:rFonts w:asciiTheme="minorEastAsia" w:hAnsiTheme="minorEastAsia"/>
          <w:sz w:val="28"/>
        </w:rPr>
      </w:pPr>
    </w:p>
    <w:p w:rsidR="00A06C31" w:rsidRPr="00A06C31" w:rsidRDefault="008669B2" w:rsidP="00A06C31">
      <w:pPr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新沂市黑埠中心</w:t>
      </w:r>
      <w:r w:rsidR="00A06C31">
        <w:rPr>
          <w:rFonts w:asciiTheme="minorEastAsia" w:hAnsiTheme="minorEastAsia" w:hint="eastAsia"/>
          <w:sz w:val="28"/>
        </w:rPr>
        <w:t>幼儿园</w:t>
      </w:r>
    </w:p>
    <w:sectPr w:rsidR="00A06C31" w:rsidRPr="00A06C31" w:rsidSect="00007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47" w:rsidRDefault="00027E47" w:rsidP="008669B2">
      <w:r>
        <w:separator/>
      </w:r>
    </w:p>
  </w:endnote>
  <w:endnote w:type="continuationSeparator" w:id="0">
    <w:p w:rsidR="00027E47" w:rsidRDefault="00027E47" w:rsidP="0086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47" w:rsidRDefault="00027E47" w:rsidP="008669B2">
      <w:r>
        <w:separator/>
      </w:r>
    </w:p>
  </w:footnote>
  <w:footnote w:type="continuationSeparator" w:id="0">
    <w:p w:rsidR="00027E47" w:rsidRDefault="00027E47" w:rsidP="00866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5510"/>
    <w:multiLevelType w:val="hybridMultilevel"/>
    <w:tmpl w:val="8BE69CD0"/>
    <w:lvl w:ilvl="0" w:tplc="D4B60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BB2A73"/>
    <w:multiLevelType w:val="hybridMultilevel"/>
    <w:tmpl w:val="D5A4857C"/>
    <w:lvl w:ilvl="0" w:tplc="B7C82B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E46790C"/>
    <w:multiLevelType w:val="hybridMultilevel"/>
    <w:tmpl w:val="5B5C6906"/>
    <w:lvl w:ilvl="0" w:tplc="E42E4D42">
      <w:start w:val="1"/>
      <w:numFmt w:val="decimal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3">
    <w:nsid w:val="6A3B2397"/>
    <w:multiLevelType w:val="hybridMultilevel"/>
    <w:tmpl w:val="6FF810E8"/>
    <w:lvl w:ilvl="0" w:tplc="260639D0">
      <w:start w:val="1"/>
      <w:numFmt w:val="decimal"/>
      <w:lvlText w:val="（%1）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06E"/>
    <w:rsid w:val="00007693"/>
    <w:rsid w:val="00027E47"/>
    <w:rsid w:val="00041406"/>
    <w:rsid w:val="000C0385"/>
    <w:rsid w:val="0021354C"/>
    <w:rsid w:val="0034106E"/>
    <w:rsid w:val="00493EF5"/>
    <w:rsid w:val="008669B2"/>
    <w:rsid w:val="00877532"/>
    <w:rsid w:val="00886EE6"/>
    <w:rsid w:val="00960D78"/>
    <w:rsid w:val="00A06C31"/>
    <w:rsid w:val="00A16C7F"/>
    <w:rsid w:val="00A96365"/>
    <w:rsid w:val="00BA3CF3"/>
    <w:rsid w:val="00BA72C7"/>
    <w:rsid w:val="00CF5F15"/>
    <w:rsid w:val="00F87D65"/>
    <w:rsid w:val="00FF7012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5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66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69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6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69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14</cp:revision>
  <dcterms:created xsi:type="dcterms:W3CDTF">2018-08-07T13:44:00Z</dcterms:created>
  <dcterms:modified xsi:type="dcterms:W3CDTF">2019-06-13T01:58:00Z</dcterms:modified>
</cp:coreProperties>
</file>