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6C" w:rsidRDefault="00AA0F97">
      <w:pPr>
        <w:rPr>
          <w:b/>
          <w:bCs/>
          <w:sz w:val="27"/>
          <w:szCs w:val="27"/>
        </w:rPr>
      </w:pPr>
      <w:r>
        <w:rPr>
          <w:b/>
          <w:bCs/>
          <w:sz w:val="27"/>
          <w:szCs w:val="27"/>
        </w:rPr>
        <w:t>关于发展</w:t>
      </w:r>
      <w:r>
        <w:rPr>
          <w:rFonts w:hint="eastAsia"/>
          <w:b/>
          <w:bCs/>
          <w:sz w:val="27"/>
          <w:szCs w:val="27"/>
        </w:rPr>
        <w:t>徐州市</w:t>
      </w:r>
      <w:r>
        <w:rPr>
          <w:b/>
          <w:bCs/>
          <w:sz w:val="27"/>
          <w:szCs w:val="27"/>
        </w:rPr>
        <w:t>教育学会</w:t>
      </w:r>
      <w:r>
        <w:rPr>
          <w:rFonts w:hint="eastAsia"/>
          <w:b/>
          <w:bCs/>
          <w:sz w:val="27"/>
          <w:szCs w:val="27"/>
        </w:rPr>
        <w:t>现代教育技术研究</w:t>
      </w:r>
      <w:r>
        <w:rPr>
          <w:b/>
          <w:bCs/>
          <w:sz w:val="27"/>
          <w:szCs w:val="27"/>
        </w:rPr>
        <w:t>专业委员会会员的通知</w:t>
      </w:r>
    </w:p>
    <w:p w:rsidR="00201B6C" w:rsidRDefault="00AA0F97">
      <w:pPr>
        <w:spacing w:line="500" w:lineRule="exac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各县（市）区电教馆（中心）、局直属学校、有关民办学校：</w:t>
      </w:r>
    </w:p>
    <w:p w:rsidR="00201B6C" w:rsidRDefault="00AA0F97">
      <w:pPr>
        <w:spacing w:line="500" w:lineRule="exact"/>
        <w:ind w:firstLineChars="200" w:firstLine="660"/>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为适应教育信息化发展，加强我市教育信息化理论与政策、资源与技术、学科应用和建设研究，活跃我市教育技术学术氛围，市</w:t>
      </w:r>
      <w:r>
        <w:rPr>
          <w:rFonts w:ascii="仿宋_GB2312" w:eastAsia="仿宋_GB2312" w:hAnsi="宋体" w:cs="宋体"/>
          <w:bCs/>
          <w:spacing w:val="15"/>
          <w:kern w:val="44"/>
          <w:sz w:val="30"/>
          <w:szCs w:val="30"/>
        </w:rPr>
        <w:t>教育学会</w:t>
      </w:r>
      <w:r>
        <w:rPr>
          <w:rFonts w:ascii="仿宋_GB2312" w:eastAsia="仿宋_GB2312" w:hAnsi="宋体" w:cs="宋体" w:hint="eastAsia"/>
          <w:bCs/>
          <w:spacing w:val="15"/>
          <w:kern w:val="44"/>
          <w:sz w:val="30"/>
          <w:szCs w:val="30"/>
        </w:rPr>
        <w:t>现代教育技术研究</w:t>
      </w:r>
      <w:r>
        <w:rPr>
          <w:rFonts w:ascii="仿宋_GB2312" w:eastAsia="仿宋_GB2312" w:hAnsi="宋体" w:cs="宋体"/>
          <w:bCs/>
          <w:spacing w:val="15"/>
          <w:kern w:val="44"/>
          <w:sz w:val="30"/>
          <w:szCs w:val="30"/>
        </w:rPr>
        <w:t>专业委员会</w:t>
      </w:r>
      <w:proofErr w:type="gramStart"/>
      <w:r>
        <w:rPr>
          <w:rFonts w:ascii="仿宋_GB2312" w:eastAsia="仿宋_GB2312" w:hAnsi="宋体" w:cs="宋体" w:hint="eastAsia"/>
          <w:bCs/>
          <w:spacing w:val="15"/>
          <w:kern w:val="44"/>
          <w:sz w:val="30"/>
          <w:szCs w:val="30"/>
        </w:rPr>
        <w:t>拟启动</w:t>
      </w:r>
      <w:proofErr w:type="gramEnd"/>
      <w:r>
        <w:rPr>
          <w:rFonts w:ascii="仿宋_GB2312" w:eastAsia="仿宋_GB2312" w:hAnsi="宋体" w:cs="宋体" w:hint="eastAsia"/>
          <w:bCs/>
          <w:spacing w:val="15"/>
          <w:kern w:val="44"/>
          <w:sz w:val="30"/>
          <w:szCs w:val="30"/>
        </w:rPr>
        <w:t>2017年度团体会员和个人会员发展工作，具体事项通知如下：</w:t>
      </w:r>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
          <w:bCs/>
          <w:spacing w:val="15"/>
          <w:kern w:val="44"/>
          <w:sz w:val="30"/>
          <w:szCs w:val="30"/>
        </w:rPr>
        <w:t>一、团体会员单位主要为：</w:t>
      </w:r>
      <w:r w:rsidRPr="00F347E0">
        <w:rPr>
          <w:rFonts w:ascii="仿宋_GB2312" w:eastAsia="仿宋_GB2312" w:hAnsi="宋体" w:cs="宋体" w:hint="eastAsia"/>
          <w:bCs/>
          <w:spacing w:val="15"/>
          <w:kern w:val="44"/>
          <w:sz w:val="30"/>
          <w:szCs w:val="30"/>
        </w:rPr>
        <w:t>我市</w:t>
      </w:r>
      <w:r>
        <w:rPr>
          <w:rFonts w:ascii="仿宋_GB2312" w:eastAsia="仿宋_GB2312" w:hint="eastAsia"/>
          <w:spacing w:val="15"/>
          <w:sz w:val="30"/>
          <w:szCs w:val="30"/>
        </w:rPr>
        <w:t>各县（市）区电教馆、局直属学校、我</w:t>
      </w:r>
      <w:r>
        <w:rPr>
          <w:rFonts w:ascii="仿宋_GB2312" w:eastAsia="仿宋_GB2312" w:hAnsi="宋体" w:cs="宋体" w:hint="eastAsia"/>
          <w:bCs/>
          <w:spacing w:val="15"/>
          <w:kern w:val="44"/>
          <w:sz w:val="30"/>
          <w:szCs w:val="30"/>
        </w:rPr>
        <w:t>市各中小学、幼儿园，其他有关单位。</w:t>
      </w:r>
    </w:p>
    <w:p w:rsidR="00EA6CB4" w:rsidRDefault="00AA0F97" w:rsidP="00EA6CB4">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
          <w:bCs/>
          <w:spacing w:val="15"/>
          <w:kern w:val="44"/>
          <w:sz w:val="30"/>
          <w:szCs w:val="30"/>
        </w:rPr>
        <w:t>二、个人会员主要为：</w:t>
      </w:r>
      <w:r>
        <w:rPr>
          <w:rFonts w:ascii="仿宋_GB2312" w:eastAsia="仿宋_GB2312" w:hint="eastAsia"/>
          <w:spacing w:val="15"/>
          <w:sz w:val="30"/>
          <w:szCs w:val="30"/>
        </w:rPr>
        <w:t>各县（市）区</w:t>
      </w:r>
      <w:r>
        <w:rPr>
          <w:rFonts w:ascii="仿宋_GB2312" w:eastAsia="仿宋_GB2312" w:hAnsi="宋体" w:cs="宋体" w:hint="eastAsia"/>
          <w:bCs/>
          <w:spacing w:val="15"/>
          <w:kern w:val="44"/>
          <w:sz w:val="30"/>
          <w:szCs w:val="30"/>
        </w:rPr>
        <w:t>教育行政部门、业务部门有关教育信息化的管理工作者、理论工作者和技术工作者；</w:t>
      </w:r>
      <w:r w:rsidR="00ED5749" w:rsidRPr="002E7C64">
        <w:rPr>
          <w:rFonts w:ascii="仿宋_GB2312" w:eastAsia="仿宋_GB2312" w:hAnsi="宋体" w:cs="宋体" w:hint="eastAsia"/>
          <w:bCs/>
          <w:spacing w:val="15"/>
          <w:kern w:val="44"/>
          <w:sz w:val="30"/>
          <w:szCs w:val="30"/>
        </w:rPr>
        <w:t>各级各类学校教育信息化的有关优秀教师；其他有关人员。</w:t>
      </w:r>
    </w:p>
    <w:p w:rsidR="00ED5749" w:rsidRDefault="00ED5749">
      <w:pPr>
        <w:ind w:firstLineChars="98" w:firstLine="325"/>
        <w:rPr>
          <w:rFonts w:ascii="仿宋_GB2312" w:eastAsia="仿宋_GB2312"/>
          <w:b/>
          <w:bCs/>
          <w:spacing w:val="15"/>
          <w:kern w:val="44"/>
          <w:sz w:val="30"/>
          <w:szCs w:val="30"/>
        </w:rPr>
      </w:pPr>
      <w:r>
        <w:rPr>
          <w:rFonts w:ascii="仿宋_GB2312" w:eastAsia="仿宋_GB2312" w:hint="eastAsia"/>
          <w:b/>
          <w:bCs/>
          <w:spacing w:val="15"/>
          <w:kern w:val="44"/>
          <w:sz w:val="30"/>
          <w:szCs w:val="30"/>
        </w:rPr>
        <w:t>三、会员要求</w:t>
      </w:r>
    </w:p>
    <w:p w:rsidR="00ED5749" w:rsidRPr="00ED5749" w:rsidRDefault="00ED5749" w:rsidP="00ED5749">
      <w:pPr>
        <w:ind w:firstLineChars="198" w:firstLine="653"/>
        <w:rPr>
          <w:rFonts w:ascii="仿宋_GB2312" w:eastAsia="仿宋_GB2312" w:hAnsi="宋体" w:cs="宋体"/>
          <w:bCs/>
          <w:spacing w:val="15"/>
          <w:kern w:val="44"/>
          <w:sz w:val="30"/>
          <w:szCs w:val="30"/>
        </w:rPr>
      </w:pPr>
      <w:r w:rsidRPr="00ED5749">
        <w:rPr>
          <w:rFonts w:ascii="仿宋_GB2312" w:eastAsia="仿宋_GB2312" w:hAnsi="宋体" w:cs="宋体" w:hint="eastAsia"/>
          <w:bCs/>
          <w:spacing w:val="15"/>
          <w:kern w:val="44"/>
          <w:sz w:val="30"/>
          <w:szCs w:val="30"/>
        </w:rPr>
        <w:t>见附件1</w:t>
      </w:r>
    </w:p>
    <w:p w:rsidR="00201B6C" w:rsidRDefault="00ED5749" w:rsidP="00ED5749">
      <w:pPr>
        <w:ind w:firstLineChars="98" w:firstLine="325"/>
        <w:rPr>
          <w:rFonts w:ascii="仿宋_GB2312" w:eastAsia="仿宋_GB2312"/>
          <w:b/>
          <w:bCs/>
          <w:spacing w:val="15"/>
          <w:kern w:val="44"/>
          <w:sz w:val="30"/>
          <w:szCs w:val="30"/>
        </w:rPr>
      </w:pPr>
      <w:r>
        <w:rPr>
          <w:rFonts w:ascii="仿宋_GB2312" w:eastAsia="仿宋_GB2312" w:hint="eastAsia"/>
          <w:b/>
          <w:bCs/>
          <w:spacing w:val="15"/>
          <w:kern w:val="44"/>
          <w:sz w:val="30"/>
          <w:szCs w:val="30"/>
        </w:rPr>
        <w:t>四</w:t>
      </w:r>
      <w:r w:rsidR="00AA0F97">
        <w:rPr>
          <w:rFonts w:ascii="仿宋_GB2312" w:eastAsia="仿宋_GB2312" w:hint="eastAsia"/>
          <w:b/>
          <w:bCs/>
          <w:spacing w:val="15"/>
          <w:kern w:val="44"/>
          <w:sz w:val="30"/>
          <w:szCs w:val="30"/>
        </w:rPr>
        <w:t>、名额限定</w:t>
      </w:r>
    </w:p>
    <w:p w:rsidR="00201B6C" w:rsidRDefault="00AA0F97">
      <w:pPr>
        <w:spacing w:line="500" w:lineRule="exact"/>
        <w:ind w:firstLineChars="147" w:firstLine="485"/>
        <w:rPr>
          <w:rFonts w:ascii="仿宋_GB2312" w:eastAsia="仿宋_GB2312"/>
          <w:bCs/>
          <w:spacing w:val="15"/>
          <w:kern w:val="44"/>
          <w:sz w:val="30"/>
          <w:szCs w:val="30"/>
        </w:rPr>
      </w:pPr>
      <w:r>
        <w:rPr>
          <w:rFonts w:ascii="仿宋_GB2312" w:eastAsia="仿宋_GB2312" w:hAnsi="宋体" w:cs="宋体" w:hint="eastAsia"/>
          <w:bCs/>
          <w:spacing w:val="15"/>
          <w:kern w:val="44"/>
          <w:sz w:val="30"/>
          <w:szCs w:val="30"/>
        </w:rPr>
        <w:t>各县（市）区</w:t>
      </w:r>
      <w:r>
        <w:rPr>
          <w:rFonts w:ascii="仿宋_GB2312" w:eastAsia="仿宋_GB2312" w:hint="eastAsia"/>
          <w:bCs/>
          <w:spacing w:val="15"/>
          <w:kern w:val="44"/>
          <w:sz w:val="30"/>
          <w:szCs w:val="30"/>
        </w:rPr>
        <w:t>团体会员原则上不超过5个，个人会员原则上不超过50人。</w:t>
      </w:r>
      <w:r>
        <w:rPr>
          <w:rFonts w:ascii="仿宋_GB2312" w:eastAsia="仿宋_GB2312" w:hAnsi="宋体" w:cs="宋体" w:hint="eastAsia"/>
          <w:bCs/>
          <w:spacing w:val="15"/>
          <w:kern w:val="44"/>
          <w:sz w:val="30"/>
          <w:szCs w:val="30"/>
        </w:rPr>
        <w:t>局直属学校</w:t>
      </w:r>
      <w:r>
        <w:rPr>
          <w:rFonts w:ascii="仿宋_GB2312" w:eastAsia="仿宋_GB2312" w:hint="eastAsia"/>
          <w:bCs/>
          <w:spacing w:val="15"/>
          <w:kern w:val="44"/>
          <w:sz w:val="30"/>
          <w:szCs w:val="30"/>
        </w:rPr>
        <w:t>团体会员原则上不超过10个，各相关学校个人会员每校原则上不超过2人。</w:t>
      </w:r>
    </w:p>
    <w:p w:rsidR="00201B6C" w:rsidRDefault="00ED5749">
      <w:pPr>
        <w:ind w:firstLineChars="147" w:firstLine="487"/>
        <w:rPr>
          <w:rFonts w:ascii="仿宋_GB2312" w:eastAsia="仿宋_GB2312"/>
          <w:b/>
          <w:bCs/>
          <w:spacing w:val="15"/>
          <w:kern w:val="44"/>
          <w:sz w:val="30"/>
          <w:szCs w:val="30"/>
        </w:rPr>
      </w:pPr>
      <w:r>
        <w:rPr>
          <w:rFonts w:ascii="仿宋_GB2312" w:eastAsia="仿宋_GB2312" w:hint="eastAsia"/>
          <w:b/>
          <w:bCs/>
          <w:spacing w:val="15"/>
          <w:kern w:val="44"/>
          <w:sz w:val="30"/>
          <w:szCs w:val="30"/>
        </w:rPr>
        <w:t>五</w:t>
      </w:r>
      <w:r w:rsidR="00AA0F97">
        <w:rPr>
          <w:rFonts w:ascii="仿宋_GB2312" w:eastAsia="仿宋_GB2312" w:hint="eastAsia"/>
          <w:b/>
          <w:bCs/>
          <w:spacing w:val="15"/>
          <w:kern w:val="44"/>
          <w:sz w:val="30"/>
          <w:szCs w:val="30"/>
        </w:rPr>
        <w:t>、入会程序：</w:t>
      </w:r>
    </w:p>
    <w:p w:rsidR="00201B6C" w:rsidRDefault="00AA0F97">
      <w:pPr>
        <w:spacing w:line="500" w:lineRule="exact"/>
        <w:ind w:firstLineChars="147" w:firstLine="485"/>
        <w:rPr>
          <w:rFonts w:ascii="仿宋_GB2312" w:eastAsia="仿宋_GB2312"/>
          <w:bCs/>
          <w:spacing w:val="15"/>
          <w:kern w:val="44"/>
          <w:sz w:val="30"/>
          <w:szCs w:val="30"/>
        </w:rPr>
      </w:pPr>
      <w:r>
        <w:rPr>
          <w:rFonts w:ascii="仿宋_GB2312" w:eastAsia="仿宋_GB2312" w:hint="eastAsia"/>
          <w:bCs/>
          <w:spacing w:val="15"/>
          <w:kern w:val="44"/>
          <w:sz w:val="30"/>
          <w:szCs w:val="30"/>
        </w:rPr>
        <w:t>团体会员及个人会员请于2017年1月10日前以学校为单位向市专业委员会秘书处提交徐州市教育学会“团体会员登记表”、“</w:t>
      </w:r>
      <w:r w:rsidR="00603D37">
        <w:rPr>
          <w:rFonts w:ascii="仿宋_GB2312" w:eastAsia="仿宋_GB2312" w:hint="eastAsia"/>
          <w:bCs/>
          <w:spacing w:val="15"/>
          <w:kern w:val="44"/>
          <w:sz w:val="30"/>
          <w:szCs w:val="30"/>
        </w:rPr>
        <w:t>个人</w:t>
      </w:r>
      <w:r>
        <w:rPr>
          <w:rFonts w:ascii="仿宋_GB2312" w:eastAsia="仿宋_GB2312" w:hint="eastAsia"/>
          <w:bCs/>
          <w:spacing w:val="15"/>
          <w:kern w:val="44"/>
          <w:sz w:val="30"/>
          <w:szCs w:val="30"/>
        </w:rPr>
        <w:t>会员登记表”一式两份（见附件</w:t>
      </w:r>
      <w:r w:rsidR="00EA6CB4">
        <w:rPr>
          <w:rFonts w:ascii="仿宋_GB2312" w:eastAsia="仿宋_GB2312" w:hint="eastAsia"/>
          <w:bCs/>
          <w:spacing w:val="15"/>
          <w:kern w:val="44"/>
          <w:sz w:val="30"/>
          <w:szCs w:val="30"/>
        </w:rPr>
        <w:t>2</w:t>
      </w:r>
      <w:r>
        <w:rPr>
          <w:rFonts w:ascii="仿宋_GB2312" w:eastAsia="仿宋_GB2312" w:hint="eastAsia"/>
          <w:bCs/>
          <w:spacing w:val="15"/>
          <w:kern w:val="44"/>
          <w:sz w:val="30"/>
          <w:szCs w:val="30"/>
        </w:rPr>
        <w:t>,</w:t>
      </w:r>
      <w:r w:rsidR="00EA6CB4">
        <w:rPr>
          <w:rFonts w:ascii="仿宋_GB2312" w:eastAsia="仿宋_GB2312" w:hint="eastAsia"/>
          <w:bCs/>
          <w:spacing w:val="15"/>
          <w:kern w:val="44"/>
          <w:sz w:val="30"/>
          <w:szCs w:val="30"/>
        </w:rPr>
        <w:t>3</w:t>
      </w:r>
      <w:r>
        <w:rPr>
          <w:rFonts w:ascii="仿宋_GB2312" w:eastAsia="仿宋_GB2312" w:hint="eastAsia"/>
          <w:bCs/>
          <w:spacing w:val="15"/>
          <w:kern w:val="44"/>
          <w:sz w:val="30"/>
          <w:szCs w:val="30"/>
        </w:rPr>
        <w:t>），并同时提交电子版，个人会员还需提交近期免冠1寸登记照片2张。</w:t>
      </w:r>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lastRenderedPageBreak/>
        <w:t>请各单位积极发动，统一组织辖区内学校及老师加入学会组织，以学会活动促进本地教育信息化工作朝着专业化、学术化方向发展。</w:t>
      </w:r>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本专业委员会择优推荐会员加入江苏省教育学会现代教育技术专业委员会及中国教育技术协会。</w:t>
      </w:r>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徐州市教育学会现代教育技术研究专业委员会秘书处联系地址：徐州市王陵路57-2 ，徐州市电化教育</w:t>
      </w:r>
      <w:proofErr w:type="gramStart"/>
      <w:r>
        <w:rPr>
          <w:rFonts w:ascii="仿宋_GB2312" w:eastAsia="仿宋_GB2312" w:hAnsi="宋体" w:cs="宋体" w:hint="eastAsia"/>
          <w:bCs/>
          <w:spacing w:val="15"/>
          <w:kern w:val="44"/>
          <w:sz w:val="30"/>
          <w:szCs w:val="30"/>
        </w:rPr>
        <w:t>馆项目</w:t>
      </w:r>
      <w:proofErr w:type="gramEnd"/>
      <w:r>
        <w:rPr>
          <w:rFonts w:ascii="仿宋_GB2312" w:eastAsia="仿宋_GB2312" w:hAnsi="宋体" w:cs="宋体" w:hint="eastAsia"/>
          <w:bCs/>
          <w:spacing w:val="15"/>
          <w:kern w:val="44"/>
          <w:sz w:val="30"/>
          <w:szCs w:val="30"/>
        </w:rPr>
        <w:t>资源部。</w:t>
      </w:r>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邮编：221000；联系人：张</w:t>
      </w:r>
      <w:proofErr w:type="gramStart"/>
      <w:r>
        <w:rPr>
          <w:rFonts w:ascii="仿宋_GB2312" w:eastAsia="仿宋_GB2312" w:hAnsi="宋体" w:cs="宋体" w:hint="eastAsia"/>
          <w:bCs/>
          <w:spacing w:val="15"/>
          <w:kern w:val="44"/>
          <w:sz w:val="30"/>
          <w:szCs w:val="30"/>
        </w:rPr>
        <w:t>跞</w:t>
      </w:r>
      <w:proofErr w:type="gramEnd"/>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电话：18112005537</w:t>
      </w:r>
    </w:p>
    <w:p w:rsidR="00201B6C" w:rsidRDefault="00AA0F97">
      <w:pPr>
        <w:widowControl/>
        <w:spacing w:line="500" w:lineRule="exact"/>
        <w:ind w:firstLine="570"/>
        <w:jc w:val="left"/>
        <w:rPr>
          <w:rFonts w:ascii="仿宋_GB2312" w:eastAsia="仿宋_GB2312" w:hAnsi="宋体" w:cs="宋体"/>
          <w:bCs/>
          <w:spacing w:val="15"/>
          <w:kern w:val="44"/>
          <w:sz w:val="30"/>
          <w:szCs w:val="30"/>
        </w:rPr>
      </w:pPr>
      <w:r>
        <w:rPr>
          <w:rFonts w:ascii="仿宋_GB2312" w:eastAsia="仿宋_GB2312" w:hAnsi="宋体" w:cs="宋体" w:hint="eastAsia"/>
          <w:bCs/>
          <w:spacing w:val="15"/>
          <w:kern w:val="44"/>
          <w:sz w:val="30"/>
          <w:szCs w:val="30"/>
        </w:rPr>
        <w:t>电子邮箱：</w:t>
      </w:r>
      <w:hyperlink r:id="rId8" w:history="1">
        <w:r>
          <w:rPr>
            <w:rStyle w:val="a5"/>
            <w:rFonts w:ascii="仿宋_GB2312" w:eastAsia="仿宋_GB2312" w:hAnsi="宋体" w:cs="宋体" w:hint="eastAsia"/>
            <w:bCs/>
            <w:spacing w:val="15"/>
            <w:kern w:val="44"/>
            <w:sz w:val="30"/>
            <w:szCs w:val="30"/>
          </w:rPr>
          <w:t>18112005537@189.cn</w:t>
        </w:r>
      </w:hyperlink>
      <w:r>
        <w:rPr>
          <w:rFonts w:ascii="仿宋_GB2312" w:eastAsia="仿宋_GB2312" w:hAnsi="宋体" w:cs="宋体" w:hint="eastAsia"/>
          <w:bCs/>
          <w:spacing w:val="15"/>
          <w:kern w:val="44"/>
          <w:sz w:val="30"/>
          <w:szCs w:val="30"/>
        </w:rPr>
        <w:t xml:space="preserve"> </w:t>
      </w:r>
    </w:p>
    <w:p w:rsidR="00201B6C" w:rsidRDefault="00AA0F97" w:rsidP="00AA0F97">
      <w:pPr>
        <w:widowControl/>
        <w:spacing w:line="500" w:lineRule="exact"/>
        <w:ind w:firstLineChars="100" w:firstLine="330"/>
        <w:jc w:val="left"/>
        <w:rPr>
          <w:rFonts w:ascii="仿宋_GB2312" w:eastAsia="仿宋_GB2312" w:hAnsi="宋体" w:cs="宋体"/>
          <w:spacing w:val="15"/>
          <w:kern w:val="0"/>
          <w:sz w:val="30"/>
          <w:szCs w:val="30"/>
        </w:rPr>
      </w:pPr>
      <w:r>
        <w:rPr>
          <w:rFonts w:ascii="仿宋_GB2312" w:eastAsia="仿宋_GB2312" w:hAnsi="宋体" w:cs="宋体" w:hint="eastAsia"/>
          <w:bCs/>
          <w:spacing w:val="15"/>
          <w:kern w:val="44"/>
          <w:sz w:val="30"/>
          <w:szCs w:val="30"/>
        </w:rPr>
        <w:t>（请在邮件主题注明“17年教育学会”）。</w:t>
      </w:r>
    </w:p>
    <w:p w:rsidR="00F347E0" w:rsidRDefault="00F347E0" w:rsidP="00F347E0">
      <w:pPr>
        <w:ind w:firstLineChars="846" w:firstLine="2293"/>
        <w:rPr>
          <w:rFonts w:hint="eastAsia"/>
          <w:b/>
          <w:bCs/>
          <w:sz w:val="27"/>
          <w:szCs w:val="27"/>
        </w:rPr>
      </w:pPr>
    </w:p>
    <w:p w:rsidR="00201B6C" w:rsidRDefault="00F347E0" w:rsidP="00F347E0">
      <w:pPr>
        <w:ind w:firstLineChars="846" w:firstLine="2293"/>
        <w:rPr>
          <w:rFonts w:hint="eastAsia"/>
          <w:b/>
          <w:bCs/>
          <w:sz w:val="27"/>
          <w:szCs w:val="27"/>
        </w:rPr>
      </w:pPr>
      <w:r>
        <w:rPr>
          <w:rFonts w:hint="eastAsia"/>
          <w:b/>
          <w:bCs/>
          <w:sz w:val="27"/>
          <w:szCs w:val="27"/>
        </w:rPr>
        <w:t>徐州市</w:t>
      </w:r>
      <w:r>
        <w:rPr>
          <w:b/>
          <w:bCs/>
          <w:sz w:val="27"/>
          <w:szCs w:val="27"/>
        </w:rPr>
        <w:t>教育学会</w:t>
      </w:r>
      <w:r>
        <w:rPr>
          <w:rFonts w:hint="eastAsia"/>
          <w:b/>
          <w:bCs/>
          <w:sz w:val="27"/>
          <w:szCs w:val="27"/>
        </w:rPr>
        <w:t>现代教育技术研究</w:t>
      </w:r>
      <w:r>
        <w:rPr>
          <w:b/>
          <w:bCs/>
          <w:sz w:val="27"/>
          <w:szCs w:val="27"/>
        </w:rPr>
        <w:t>专业委员会</w:t>
      </w:r>
    </w:p>
    <w:p w:rsidR="00F347E0" w:rsidRDefault="00F347E0" w:rsidP="00F347E0">
      <w:pPr>
        <w:ind w:firstLineChars="1633" w:firstLine="4426"/>
        <w:jc w:val="left"/>
        <w:rPr>
          <w:rFonts w:ascii="仿宋_GB2312" w:eastAsia="仿宋_GB2312" w:hint="eastAsia"/>
          <w:bCs/>
          <w:spacing w:val="15"/>
          <w:kern w:val="44"/>
          <w:sz w:val="30"/>
          <w:szCs w:val="30"/>
        </w:rPr>
      </w:pPr>
      <w:bookmarkStart w:id="0" w:name="_GoBack"/>
      <w:bookmarkEnd w:id="0"/>
      <w:r>
        <w:rPr>
          <w:rFonts w:hint="eastAsia"/>
          <w:b/>
          <w:bCs/>
          <w:sz w:val="27"/>
          <w:szCs w:val="27"/>
        </w:rPr>
        <w:t>二〇一六年十二月十九日</w:t>
      </w:r>
    </w:p>
    <w:sectPr w:rsidR="00F347E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62" w:rsidRDefault="00952962" w:rsidP="00F347E0">
      <w:r>
        <w:separator/>
      </w:r>
    </w:p>
  </w:endnote>
  <w:endnote w:type="continuationSeparator" w:id="0">
    <w:p w:rsidR="00952962" w:rsidRDefault="00952962" w:rsidP="00F3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62" w:rsidRDefault="00952962" w:rsidP="00F347E0">
      <w:r>
        <w:separator/>
      </w:r>
    </w:p>
  </w:footnote>
  <w:footnote w:type="continuationSeparator" w:id="0">
    <w:p w:rsidR="00952962" w:rsidRDefault="00952962" w:rsidP="00F34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6C"/>
    <w:rsid w:val="00201B6C"/>
    <w:rsid w:val="00603D37"/>
    <w:rsid w:val="00952962"/>
    <w:rsid w:val="00AA0F97"/>
    <w:rsid w:val="00EA6CB4"/>
    <w:rsid w:val="00ED5749"/>
    <w:rsid w:val="00F34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Pr>
      <w:sz w:val="18"/>
      <w:szCs w:val="18"/>
    </w:rPr>
  </w:style>
  <w:style w:type="character" w:styleId="a5">
    <w:name w:val="Hyperlink"/>
    <w:basedOn w:val="a0"/>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basedOn w:val="a0"/>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Pr>
      <w:sz w:val="18"/>
      <w:szCs w:val="18"/>
    </w:rPr>
  </w:style>
  <w:style w:type="character" w:styleId="a5">
    <w:name w:val="Hyperlink"/>
    <w:basedOn w:val="a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8112005537@189.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121</Words>
  <Characters>693</Characters>
  <Application>Microsoft Office Word</Application>
  <DocSecurity>0</DocSecurity>
  <Lines>5</Lines>
  <Paragraphs>1</Paragraphs>
  <ScaleCrop>false</ScaleCrop>
  <Company>Lenovo</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 的 iPad</dc:title>
  <dc:creator>lenovo</dc:creator>
  <cp:lastModifiedBy>lenovo</cp:lastModifiedBy>
  <cp:revision>5</cp:revision>
  <dcterms:created xsi:type="dcterms:W3CDTF">2016-12-19T02:50:00Z</dcterms:created>
  <dcterms:modified xsi:type="dcterms:W3CDTF">2016-12-19T08:43:00Z</dcterms:modified>
</cp:coreProperties>
</file>